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AB0" w:rsidRPr="000F5AB0" w:rsidRDefault="000F5AB0" w:rsidP="000F5AB0">
      <w:pPr>
        <w:jc w:val="center"/>
        <w:rPr>
          <w:rFonts w:ascii="Arial" w:hAnsi="Arial" w:cs="Arial"/>
          <w:b/>
          <w:sz w:val="28"/>
          <w:szCs w:val="28"/>
        </w:rPr>
      </w:pPr>
      <w:r w:rsidRPr="000F5AB0">
        <w:rPr>
          <w:rFonts w:ascii="Arial" w:hAnsi="Arial" w:cs="Arial"/>
          <w:b/>
          <w:sz w:val="28"/>
          <w:szCs w:val="28"/>
        </w:rPr>
        <w:t>Linking Up – Linking In</w:t>
      </w:r>
    </w:p>
    <w:p w:rsidR="000F5AB0" w:rsidRPr="000F5AB0" w:rsidRDefault="000F5AB0" w:rsidP="000F5AB0">
      <w:pPr>
        <w:jc w:val="center"/>
        <w:rPr>
          <w:rFonts w:ascii="Arial" w:hAnsi="Arial" w:cs="Arial"/>
          <w:b/>
          <w:sz w:val="28"/>
          <w:szCs w:val="28"/>
        </w:rPr>
      </w:pPr>
      <w:r w:rsidRPr="000F5AB0">
        <w:rPr>
          <w:rFonts w:ascii="Arial" w:hAnsi="Arial" w:cs="Arial"/>
          <w:b/>
          <w:sz w:val="28"/>
          <w:szCs w:val="28"/>
        </w:rPr>
        <w:t xml:space="preserve">Perspectives in Vision and </w:t>
      </w:r>
      <w:proofErr w:type="spellStart"/>
      <w:r w:rsidRPr="000F5AB0">
        <w:rPr>
          <w:rFonts w:ascii="Arial" w:hAnsi="Arial" w:cs="Arial"/>
          <w:b/>
          <w:sz w:val="28"/>
          <w:szCs w:val="28"/>
        </w:rPr>
        <w:t>Deafblindness</w:t>
      </w:r>
      <w:proofErr w:type="spellEnd"/>
    </w:p>
    <w:p w:rsidR="000F5AB0" w:rsidRPr="000F5AB0" w:rsidRDefault="000F5AB0" w:rsidP="000F5AB0">
      <w:pPr>
        <w:jc w:val="center"/>
        <w:rPr>
          <w:rFonts w:ascii="Arial" w:hAnsi="Arial" w:cs="Arial"/>
          <w:b/>
          <w:sz w:val="28"/>
          <w:szCs w:val="28"/>
        </w:rPr>
      </w:pPr>
      <w:r w:rsidRPr="000F5AB0">
        <w:rPr>
          <w:rFonts w:ascii="Arial" w:hAnsi="Arial" w:cs="Arial"/>
          <w:b/>
          <w:sz w:val="28"/>
          <w:szCs w:val="28"/>
        </w:rPr>
        <w:t>October 2013</w:t>
      </w:r>
    </w:p>
    <w:p w:rsidR="000F5AB0" w:rsidRDefault="000F5AB0" w:rsidP="000F5AB0">
      <w:pPr>
        <w:rPr>
          <w:rFonts w:ascii="Arial" w:hAnsi="Arial" w:cs="Arial"/>
          <w:b/>
          <w:sz w:val="28"/>
          <w:szCs w:val="28"/>
          <w:u w:val="single"/>
        </w:rPr>
      </w:pPr>
    </w:p>
    <w:p w:rsidR="000F5AB0" w:rsidRDefault="000F5AB0" w:rsidP="000F5AB0">
      <w:pPr>
        <w:rPr>
          <w:rFonts w:ascii="Arial" w:hAnsi="Arial" w:cs="Arial"/>
          <w:b/>
          <w:sz w:val="28"/>
          <w:szCs w:val="28"/>
          <w:u w:val="single"/>
        </w:rPr>
      </w:pPr>
    </w:p>
    <w:p w:rsidR="000F5AB0" w:rsidRPr="000F5AB0" w:rsidRDefault="000F5AB0" w:rsidP="000F5AB0">
      <w:pPr>
        <w:rPr>
          <w:rFonts w:ascii="Arial" w:hAnsi="Arial" w:cs="Arial"/>
          <w:b/>
          <w:sz w:val="28"/>
          <w:szCs w:val="28"/>
        </w:rPr>
      </w:pPr>
      <w:r w:rsidRPr="000F5AB0">
        <w:rPr>
          <w:rFonts w:ascii="Arial" w:hAnsi="Arial" w:cs="Arial"/>
          <w:b/>
          <w:sz w:val="28"/>
          <w:szCs w:val="28"/>
          <w:u w:val="single"/>
        </w:rPr>
        <w:t>Story Boxes</w:t>
      </w:r>
      <w:r>
        <w:rPr>
          <w:rFonts w:ascii="Arial" w:hAnsi="Arial" w:cs="Arial"/>
          <w:b/>
          <w:sz w:val="28"/>
          <w:szCs w:val="28"/>
          <w:u w:val="single"/>
        </w:rPr>
        <w:t xml:space="preserve"> </w:t>
      </w:r>
      <w:r w:rsidRPr="000F5AB0">
        <w:rPr>
          <w:rFonts w:ascii="Arial" w:hAnsi="Arial" w:cs="Arial"/>
          <w:b/>
          <w:sz w:val="28"/>
          <w:szCs w:val="28"/>
        </w:rPr>
        <w:t>– Jane Litman, Greater Victoria</w:t>
      </w:r>
    </w:p>
    <w:p w:rsidR="000F5AB0" w:rsidRPr="000F5AB0" w:rsidRDefault="000F5AB0" w:rsidP="000F5AB0">
      <w:pPr>
        <w:rPr>
          <w:rFonts w:ascii="Arial" w:hAnsi="Arial" w:cs="Arial"/>
        </w:rPr>
      </w:pPr>
    </w:p>
    <w:p w:rsidR="000F5AB0" w:rsidRPr="000F5AB0" w:rsidRDefault="000F5AB0" w:rsidP="000F5AB0">
      <w:pPr>
        <w:rPr>
          <w:rFonts w:ascii="Arial" w:hAnsi="Arial" w:cs="Arial"/>
        </w:rPr>
      </w:pPr>
    </w:p>
    <w:p w:rsidR="0072430A" w:rsidRDefault="000F5AB0" w:rsidP="000F5AB0">
      <w:pPr>
        <w:pStyle w:val="Pa3"/>
        <w:ind w:firstLine="720"/>
        <w:rPr>
          <w:rFonts w:ascii="Arial" w:hAnsi="Arial" w:cs="Arial"/>
        </w:rPr>
      </w:pPr>
      <w:r w:rsidRPr="000F5AB0">
        <w:rPr>
          <w:rFonts w:ascii="Arial" w:hAnsi="Arial" w:cs="Arial"/>
        </w:rPr>
        <w:t xml:space="preserve">In this digital age, when the answer to every question seems to be “There’s an app for that,” it may be easy to forget about the basics.  Educators of blind, low </w:t>
      </w:r>
      <w:proofErr w:type="gramStart"/>
      <w:r w:rsidRPr="000F5AB0">
        <w:rPr>
          <w:rFonts w:ascii="Arial" w:hAnsi="Arial" w:cs="Arial"/>
        </w:rPr>
        <w:t>vision,</w:t>
      </w:r>
      <w:proofErr w:type="gramEnd"/>
      <w:r>
        <w:rPr>
          <w:rFonts w:ascii="Arial" w:hAnsi="Arial" w:cs="Arial"/>
        </w:rPr>
        <w:t xml:space="preserve"> and </w:t>
      </w:r>
      <w:proofErr w:type="spellStart"/>
      <w:r>
        <w:rPr>
          <w:rFonts w:ascii="Arial" w:hAnsi="Arial" w:cs="Arial"/>
        </w:rPr>
        <w:t>deaf</w:t>
      </w:r>
      <w:r w:rsidRPr="000F5AB0">
        <w:rPr>
          <w:rFonts w:ascii="Arial" w:hAnsi="Arial" w:cs="Arial"/>
        </w:rPr>
        <w:t>blind</w:t>
      </w:r>
      <w:proofErr w:type="spellEnd"/>
      <w:r w:rsidRPr="000F5AB0">
        <w:rPr>
          <w:rFonts w:ascii="Arial" w:hAnsi="Arial" w:cs="Arial"/>
        </w:rPr>
        <w:t xml:space="preserve"> students know that real items and concrete materials assist the child in developing concepts and early language.  Adding real items and objects to the experience of listening to a story being read aloud will enhance the child’s experience of the story. Story boxes are not a new idea; they simply offer the student another way to connect words and meaning.  Story boxes are created to promote purposeful exploration to gather information as they allow and encourage the student to handle the objects mentioned in the story.  Story boxes also offer an interactive way for a sighted child to share a story with a child with a vision loss.  </w:t>
      </w:r>
    </w:p>
    <w:p w:rsidR="000F5AB0" w:rsidRPr="000F5AB0" w:rsidRDefault="000F5AB0" w:rsidP="000F5AB0">
      <w:pPr>
        <w:pStyle w:val="Default"/>
        <w:rPr>
          <w:rFonts w:ascii="Arial" w:hAnsi="Arial" w:cs="Arial"/>
        </w:rPr>
      </w:pPr>
      <w:r>
        <w:tab/>
      </w:r>
      <w:r w:rsidRPr="000F5AB0">
        <w:rPr>
          <w:rFonts w:ascii="Arial" w:hAnsi="Arial" w:cs="Arial"/>
        </w:rPr>
        <w:t>To facilitate our discussion, I have gleaned some selections, both anecdotal and research-based, on using touch and tactile learning.</w:t>
      </w:r>
    </w:p>
    <w:p w:rsidR="000F5AB0" w:rsidRPr="000F5AB0" w:rsidRDefault="000F5AB0" w:rsidP="000F5AB0">
      <w:pPr>
        <w:pStyle w:val="Default"/>
        <w:rPr>
          <w:rFonts w:ascii="Arial" w:hAnsi="Arial" w:cs="Arial"/>
        </w:rPr>
      </w:pPr>
    </w:p>
    <w:p w:rsidR="000F5AB0" w:rsidRDefault="000F5AB0" w:rsidP="000F5AB0">
      <w:pPr>
        <w:pStyle w:val="Default"/>
        <w:rPr>
          <w:rFonts w:ascii="Arial" w:hAnsi="Arial" w:cs="Arial"/>
        </w:rPr>
      </w:pPr>
    </w:p>
    <w:p w:rsidR="000F5AB0" w:rsidRPr="000F5AB0" w:rsidRDefault="000F5AB0" w:rsidP="000F5AB0">
      <w:pPr>
        <w:pStyle w:val="Default"/>
        <w:rPr>
          <w:rFonts w:ascii="Arial" w:hAnsi="Arial" w:cs="Arial"/>
        </w:rPr>
      </w:pPr>
    </w:p>
    <w:p w:rsidR="0072430A" w:rsidRPr="000F5AB0" w:rsidRDefault="0072430A" w:rsidP="00E746A5">
      <w:pPr>
        <w:autoSpaceDE w:val="0"/>
        <w:autoSpaceDN w:val="0"/>
        <w:adjustRightInd w:val="0"/>
        <w:jc w:val="center"/>
        <w:rPr>
          <w:rFonts w:ascii="Arial" w:hAnsi="Arial" w:cs="Arial"/>
        </w:rPr>
      </w:pPr>
      <w:r w:rsidRPr="00E746A5">
        <w:rPr>
          <w:rFonts w:ascii="Arial" w:hAnsi="Arial" w:cs="Arial"/>
          <w:b/>
        </w:rPr>
        <w:t>Adapted from</w:t>
      </w:r>
      <w:r w:rsidR="00E746A5">
        <w:rPr>
          <w:rFonts w:ascii="Arial" w:hAnsi="Arial" w:cs="Arial"/>
        </w:rPr>
        <w:t xml:space="preserve">:  </w:t>
      </w:r>
      <w:r w:rsidRPr="000F5AB0">
        <w:rPr>
          <w:rFonts w:ascii="Arial" w:hAnsi="Arial" w:cs="Arial"/>
          <w:b/>
          <w:sz w:val="28"/>
          <w:szCs w:val="28"/>
        </w:rPr>
        <w:t>Story Boxes: A Hands-On Literacy Experience WonderBaby.org</w:t>
      </w:r>
    </w:p>
    <w:p w:rsidR="0072430A" w:rsidRPr="000F5AB0" w:rsidRDefault="0072430A" w:rsidP="00E746A5">
      <w:pPr>
        <w:autoSpaceDE w:val="0"/>
        <w:autoSpaceDN w:val="0"/>
        <w:adjustRightInd w:val="0"/>
        <w:jc w:val="center"/>
        <w:rPr>
          <w:rFonts w:ascii="Arial" w:hAnsi="Arial" w:cs="Arial"/>
        </w:rPr>
      </w:pPr>
    </w:p>
    <w:p w:rsidR="0072430A" w:rsidRPr="000F5AB0" w:rsidRDefault="0072430A" w:rsidP="0072430A">
      <w:pPr>
        <w:autoSpaceDE w:val="0"/>
        <w:autoSpaceDN w:val="0"/>
        <w:adjustRightInd w:val="0"/>
        <w:rPr>
          <w:rFonts w:ascii="Arial" w:hAnsi="Arial" w:cs="Arial"/>
          <w:b/>
          <w:bCs/>
          <w:i/>
          <w:iCs/>
        </w:rPr>
      </w:pPr>
      <w:r w:rsidRPr="000F5AB0">
        <w:rPr>
          <w:rFonts w:ascii="Arial" w:hAnsi="Arial" w:cs="Arial"/>
          <w:b/>
          <w:bCs/>
          <w:i/>
          <w:iCs/>
        </w:rPr>
        <w:t xml:space="preserve">By Norma </w:t>
      </w:r>
      <w:proofErr w:type="spellStart"/>
      <w:r w:rsidRPr="000F5AB0">
        <w:rPr>
          <w:rFonts w:ascii="Arial" w:hAnsi="Arial" w:cs="Arial"/>
          <w:b/>
          <w:bCs/>
          <w:i/>
          <w:iCs/>
        </w:rPr>
        <w:t>Drissel</w:t>
      </w:r>
      <w:proofErr w:type="spellEnd"/>
    </w:p>
    <w:p w:rsidR="0072430A" w:rsidRPr="000F5AB0" w:rsidRDefault="0072430A" w:rsidP="0072430A">
      <w:pPr>
        <w:autoSpaceDE w:val="0"/>
        <w:autoSpaceDN w:val="0"/>
        <w:adjustRightInd w:val="0"/>
        <w:rPr>
          <w:rFonts w:ascii="Arial" w:hAnsi="Arial" w:cs="Arial"/>
          <w:b/>
          <w:bCs/>
          <w:i/>
          <w:iCs/>
        </w:rPr>
      </w:pPr>
    </w:p>
    <w:p w:rsidR="0072430A" w:rsidRPr="000F5AB0" w:rsidRDefault="0072430A" w:rsidP="0072430A">
      <w:pPr>
        <w:autoSpaceDE w:val="0"/>
        <w:autoSpaceDN w:val="0"/>
        <w:adjustRightInd w:val="0"/>
        <w:rPr>
          <w:rFonts w:ascii="Arial" w:hAnsi="Arial" w:cs="Arial"/>
        </w:rPr>
      </w:pPr>
      <w:r w:rsidRPr="000F5AB0">
        <w:rPr>
          <w:rFonts w:ascii="Arial" w:hAnsi="Arial" w:cs="Arial"/>
        </w:rPr>
        <w:t>A Story Box is simply a collection of items in a box or bag that corresponds to the items mentioned in a story. It is a way for young children with visual impairments to experience a story. Educators have long emphasized the importance of tactual exploration i.e. hands-on learning for young children with visual impairments. This is important . . . so that they can take in information, build concepts, and further understand their world.</w:t>
      </w:r>
    </w:p>
    <w:p w:rsidR="0072430A" w:rsidRPr="000F5AB0" w:rsidRDefault="0072430A" w:rsidP="0072430A">
      <w:pPr>
        <w:autoSpaceDE w:val="0"/>
        <w:autoSpaceDN w:val="0"/>
        <w:adjustRightInd w:val="0"/>
        <w:rPr>
          <w:rFonts w:ascii="Arial" w:hAnsi="Arial" w:cs="Arial"/>
        </w:rPr>
      </w:pPr>
    </w:p>
    <w:p w:rsidR="0072430A" w:rsidRPr="000F5AB0" w:rsidRDefault="0072430A" w:rsidP="0072430A">
      <w:pPr>
        <w:autoSpaceDE w:val="0"/>
        <w:autoSpaceDN w:val="0"/>
        <w:adjustRightInd w:val="0"/>
        <w:rPr>
          <w:rFonts w:ascii="Arial" w:hAnsi="Arial" w:cs="Arial"/>
        </w:rPr>
      </w:pPr>
      <w:r w:rsidRPr="000F5AB0">
        <w:rPr>
          <w:rFonts w:ascii="Arial" w:hAnsi="Arial" w:cs="Arial"/>
        </w:rPr>
        <w:t>Purposeful exploration involves thinking and concept building. Children gather information through the experiences that they have. These experiences give meaning to their lives through the development of concepts. Literacy emerges from hands-on experiences for all children.</w:t>
      </w:r>
    </w:p>
    <w:p w:rsidR="0072430A" w:rsidRPr="000F5AB0" w:rsidRDefault="0072430A" w:rsidP="0072430A">
      <w:pPr>
        <w:autoSpaceDE w:val="0"/>
        <w:autoSpaceDN w:val="0"/>
        <w:adjustRightInd w:val="0"/>
        <w:rPr>
          <w:rFonts w:ascii="Arial" w:hAnsi="Arial" w:cs="Arial"/>
        </w:rPr>
      </w:pPr>
    </w:p>
    <w:p w:rsidR="0072430A" w:rsidRPr="000F5AB0" w:rsidRDefault="0072430A" w:rsidP="0072430A">
      <w:pPr>
        <w:autoSpaceDE w:val="0"/>
        <w:autoSpaceDN w:val="0"/>
        <w:adjustRightInd w:val="0"/>
        <w:rPr>
          <w:rFonts w:ascii="Arial" w:hAnsi="Arial" w:cs="Arial"/>
          <w:b/>
          <w:bCs/>
        </w:rPr>
      </w:pPr>
      <w:r w:rsidRPr="000F5AB0">
        <w:rPr>
          <w:rFonts w:ascii="Arial" w:hAnsi="Arial" w:cs="Arial"/>
          <w:b/>
          <w:bCs/>
        </w:rPr>
        <w:t>Important things to remember about story boxes</w:t>
      </w:r>
    </w:p>
    <w:p w:rsidR="0072430A" w:rsidRPr="000F5AB0" w:rsidRDefault="0072430A" w:rsidP="0072430A">
      <w:pPr>
        <w:autoSpaceDE w:val="0"/>
        <w:autoSpaceDN w:val="0"/>
        <w:adjustRightInd w:val="0"/>
        <w:ind w:firstLine="720"/>
        <w:rPr>
          <w:rFonts w:ascii="Arial" w:hAnsi="Arial" w:cs="Arial"/>
        </w:rPr>
      </w:pPr>
      <w:r w:rsidRPr="000F5AB0">
        <w:rPr>
          <w:rFonts w:ascii="Arial" w:hAnsi="Arial" w:cs="Arial"/>
        </w:rPr>
        <w:t>• Give your child lots of time.</w:t>
      </w:r>
    </w:p>
    <w:p w:rsidR="000F5AB0" w:rsidRDefault="0072430A" w:rsidP="000F5AB0">
      <w:pPr>
        <w:autoSpaceDE w:val="0"/>
        <w:autoSpaceDN w:val="0"/>
        <w:adjustRightInd w:val="0"/>
        <w:rPr>
          <w:rFonts w:ascii="Arial" w:hAnsi="Arial" w:cs="Arial"/>
        </w:rPr>
      </w:pPr>
      <w:r w:rsidRPr="000F5AB0">
        <w:rPr>
          <w:rFonts w:ascii="Arial" w:hAnsi="Arial" w:cs="Arial"/>
        </w:rPr>
        <w:t xml:space="preserve">It takes more time to figure out what an object or shape is through tactual exploration than through vision. </w:t>
      </w:r>
    </w:p>
    <w:p w:rsidR="0072430A" w:rsidRPr="000F5AB0" w:rsidRDefault="0072430A" w:rsidP="000F5AB0">
      <w:pPr>
        <w:autoSpaceDE w:val="0"/>
        <w:autoSpaceDN w:val="0"/>
        <w:adjustRightInd w:val="0"/>
        <w:ind w:firstLine="720"/>
        <w:rPr>
          <w:rFonts w:ascii="Arial" w:hAnsi="Arial" w:cs="Arial"/>
        </w:rPr>
      </w:pPr>
      <w:r w:rsidRPr="000F5AB0">
        <w:rPr>
          <w:rFonts w:ascii="Arial" w:hAnsi="Arial" w:cs="Arial"/>
        </w:rPr>
        <w:lastRenderedPageBreak/>
        <w:t>• Think beyond words on a page.</w:t>
      </w:r>
    </w:p>
    <w:p w:rsidR="0072430A" w:rsidRPr="000F5AB0" w:rsidRDefault="0072430A" w:rsidP="0072430A">
      <w:pPr>
        <w:autoSpaceDE w:val="0"/>
        <w:autoSpaceDN w:val="0"/>
        <w:adjustRightInd w:val="0"/>
        <w:rPr>
          <w:rFonts w:ascii="Arial" w:hAnsi="Arial" w:cs="Arial"/>
        </w:rPr>
      </w:pPr>
      <w:r w:rsidRPr="000F5AB0">
        <w:rPr>
          <w:rFonts w:ascii="Arial" w:hAnsi="Arial" w:cs="Arial"/>
        </w:rPr>
        <w:t>Hands-on experiences help to provide meaning to words.</w:t>
      </w:r>
    </w:p>
    <w:p w:rsidR="0072430A" w:rsidRPr="000F5AB0" w:rsidRDefault="0072430A" w:rsidP="0072430A">
      <w:pPr>
        <w:autoSpaceDE w:val="0"/>
        <w:autoSpaceDN w:val="0"/>
        <w:adjustRightInd w:val="0"/>
        <w:ind w:firstLine="720"/>
        <w:rPr>
          <w:rFonts w:ascii="Arial" w:hAnsi="Arial" w:cs="Arial"/>
        </w:rPr>
      </w:pPr>
      <w:r w:rsidRPr="000F5AB0">
        <w:rPr>
          <w:rFonts w:ascii="Arial" w:hAnsi="Arial" w:cs="Arial"/>
        </w:rPr>
        <w:t>• Just do a little at a time.</w:t>
      </w:r>
    </w:p>
    <w:p w:rsidR="0072430A" w:rsidRPr="000F5AB0" w:rsidRDefault="0072430A" w:rsidP="0072430A">
      <w:pPr>
        <w:autoSpaceDE w:val="0"/>
        <w:autoSpaceDN w:val="0"/>
        <w:adjustRightInd w:val="0"/>
        <w:rPr>
          <w:rFonts w:ascii="Arial" w:hAnsi="Arial" w:cs="Arial"/>
        </w:rPr>
      </w:pPr>
      <w:r w:rsidRPr="000F5AB0">
        <w:rPr>
          <w:rFonts w:ascii="Arial" w:hAnsi="Arial" w:cs="Arial"/>
        </w:rPr>
        <w:t>You need not present all the items in a box with each reading.</w:t>
      </w:r>
    </w:p>
    <w:p w:rsidR="0072430A" w:rsidRPr="000F5AB0" w:rsidRDefault="0072430A" w:rsidP="0072430A">
      <w:pPr>
        <w:autoSpaceDE w:val="0"/>
        <w:autoSpaceDN w:val="0"/>
        <w:adjustRightInd w:val="0"/>
        <w:ind w:firstLine="720"/>
        <w:rPr>
          <w:rFonts w:ascii="Arial" w:hAnsi="Arial" w:cs="Arial"/>
        </w:rPr>
      </w:pPr>
      <w:r w:rsidRPr="000F5AB0">
        <w:rPr>
          <w:rFonts w:ascii="Arial" w:hAnsi="Arial" w:cs="Arial"/>
        </w:rPr>
        <w:t>• Share the story with others.</w:t>
      </w:r>
    </w:p>
    <w:p w:rsidR="0072430A" w:rsidRPr="000F5AB0" w:rsidRDefault="0072430A" w:rsidP="0072430A">
      <w:pPr>
        <w:autoSpaceDE w:val="0"/>
        <w:autoSpaceDN w:val="0"/>
        <w:adjustRightInd w:val="0"/>
        <w:rPr>
          <w:rFonts w:ascii="Arial" w:hAnsi="Arial" w:cs="Arial"/>
        </w:rPr>
      </w:pPr>
    </w:p>
    <w:p w:rsidR="0072430A" w:rsidRPr="000F5AB0" w:rsidRDefault="0072430A" w:rsidP="0072430A">
      <w:pPr>
        <w:autoSpaceDE w:val="0"/>
        <w:autoSpaceDN w:val="0"/>
        <w:adjustRightInd w:val="0"/>
        <w:rPr>
          <w:rFonts w:ascii="Arial" w:hAnsi="Arial" w:cs="Arial"/>
          <w:b/>
          <w:bCs/>
        </w:rPr>
      </w:pPr>
      <w:r w:rsidRPr="000F5AB0">
        <w:rPr>
          <w:rFonts w:ascii="Arial" w:hAnsi="Arial" w:cs="Arial"/>
          <w:b/>
        </w:rPr>
        <w:t xml:space="preserve">Making </w:t>
      </w:r>
      <w:r w:rsidRPr="000F5AB0">
        <w:rPr>
          <w:rFonts w:ascii="Arial" w:hAnsi="Arial" w:cs="Arial"/>
          <w:b/>
          <w:bCs/>
        </w:rPr>
        <w:t>a Story Box in three easy steps</w:t>
      </w:r>
    </w:p>
    <w:p w:rsidR="0072430A" w:rsidRPr="000F5AB0" w:rsidRDefault="0072430A" w:rsidP="0072430A">
      <w:pPr>
        <w:autoSpaceDE w:val="0"/>
        <w:autoSpaceDN w:val="0"/>
        <w:adjustRightInd w:val="0"/>
        <w:rPr>
          <w:rFonts w:ascii="Arial" w:hAnsi="Arial" w:cs="Arial"/>
          <w:b/>
          <w:bCs/>
        </w:rPr>
      </w:pPr>
    </w:p>
    <w:p w:rsidR="0072430A" w:rsidRPr="000F5AB0" w:rsidRDefault="0072430A" w:rsidP="000F5AB0">
      <w:pPr>
        <w:pStyle w:val="ListParagraph"/>
        <w:numPr>
          <w:ilvl w:val="0"/>
          <w:numId w:val="3"/>
        </w:numPr>
        <w:autoSpaceDE w:val="0"/>
        <w:autoSpaceDN w:val="0"/>
        <w:adjustRightInd w:val="0"/>
        <w:rPr>
          <w:rFonts w:ascii="Arial" w:hAnsi="Arial" w:cs="Arial"/>
          <w:b/>
        </w:rPr>
      </w:pPr>
      <w:r w:rsidRPr="000F5AB0">
        <w:rPr>
          <w:rFonts w:ascii="Arial" w:hAnsi="Arial" w:cs="Arial"/>
          <w:b/>
        </w:rPr>
        <w:t xml:space="preserve"> Books, Books Everywhere: Choosing a Story</w:t>
      </w:r>
    </w:p>
    <w:p w:rsidR="0072430A" w:rsidRPr="000F5AB0" w:rsidRDefault="0072430A" w:rsidP="0072430A">
      <w:pPr>
        <w:autoSpaceDE w:val="0"/>
        <w:autoSpaceDN w:val="0"/>
        <w:adjustRightInd w:val="0"/>
        <w:rPr>
          <w:rFonts w:ascii="Arial" w:hAnsi="Arial" w:cs="Arial"/>
        </w:rPr>
      </w:pPr>
      <w:r w:rsidRPr="000F5AB0">
        <w:rPr>
          <w:rFonts w:ascii="Arial" w:hAnsi="Arial" w:cs="Arial"/>
        </w:rPr>
        <w:t xml:space="preserve">When selecting a story for your child, choose one that is simple and talks about familiar objects and concepts. </w:t>
      </w:r>
    </w:p>
    <w:p w:rsidR="0072430A" w:rsidRPr="000F5AB0" w:rsidRDefault="0072430A" w:rsidP="0072430A">
      <w:pPr>
        <w:autoSpaceDE w:val="0"/>
        <w:autoSpaceDN w:val="0"/>
        <w:adjustRightInd w:val="0"/>
        <w:rPr>
          <w:rFonts w:ascii="Arial" w:hAnsi="Arial" w:cs="Arial"/>
        </w:rPr>
      </w:pPr>
      <w:r w:rsidRPr="000F5AB0">
        <w:rPr>
          <w:rFonts w:ascii="Arial" w:hAnsi="Arial" w:cs="Arial"/>
        </w:rPr>
        <w:t>Variety is fun. Expose you child to different types of books.</w:t>
      </w:r>
    </w:p>
    <w:p w:rsidR="0072430A" w:rsidRPr="000F5AB0" w:rsidRDefault="0072430A" w:rsidP="0072430A">
      <w:pPr>
        <w:autoSpaceDE w:val="0"/>
        <w:autoSpaceDN w:val="0"/>
        <w:adjustRightInd w:val="0"/>
        <w:rPr>
          <w:rFonts w:ascii="Arial" w:hAnsi="Arial" w:cs="Arial"/>
        </w:rPr>
      </w:pPr>
      <w:r w:rsidRPr="000F5AB0">
        <w:rPr>
          <w:rFonts w:ascii="Arial" w:hAnsi="Arial" w:cs="Arial"/>
        </w:rPr>
        <w:t xml:space="preserve">Choose books that have items that are readily available. </w:t>
      </w:r>
    </w:p>
    <w:p w:rsidR="0072430A" w:rsidRPr="000F5AB0" w:rsidRDefault="0072430A" w:rsidP="0072430A">
      <w:pPr>
        <w:autoSpaceDE w:val="0"/>
        <w:autoSpaceDN w:val="0"/>
        <w:adjustRightInd w:val="0"/>
        <w:rPr>
          <w:rFonts w:ascii="Arial" w:hAnsi="Arial" w:cs="Arial"/>
        </w:rPr>
      </w:pPr>
      <w:r w:rsidRPr="000F5AB0">
        <w:rPr>
          <w:rFonts w:ascii="Arial" w:hAnsi="Arial" w:cs="Arial"/>
        </w:rPr>
        <w:t>Often simpler is better.</w:t>
      </w:r>
    </w:p>
    <w:p w:rsidR="0072430A" w:rsidRPr="000F5AB0" w:rsidRDefault="0072430A" w:rsidP="0072430A">
      <w:pPr>
        <w:autoSpaceDE w:val="0"/>
        <w:autoSpaceDN w:val="0"/>
        <w:adjustRightInd w:val="0"/>
        <w:rPr>
          <w:rFonts w:ascii="Arial" w:hAnsi="Arial" w:cs="Arial"/>
        </w:rPr>
      </w:pPr>
      <w:r w:rsidRPr="000F5AB0">
        <w:rPr>
          <w:rFonts w:ascii="Arial" w:hAnsi="Arial" w:cs="Arial"/>
        </w:rPr>
        <w:t xml:space="preserve">Choose a book that does not rely on visual experiences or pictures to provide meaning to the story. </w:t>
      </w:r>
    </w:p>
    <w:p w:rsidR="0072430A" w:rsidRPr="000F5AB0" w:rsidRDefault="0072430A" w:rsidP="0072430A">
      <w:pPr>
        <w:autoSpaceDE w:val="0"/>
        <w:autoSpaceDN w:val="0"/>
        <w:adjustRightInd w:val="0"/>
        <w:rPr>
          <w:rFonts w:ascii="Arial" w:hAnsi="Arial" w:cs="Arial"/>
        </w:rPr>
      </w:pPr>
    </w:p>
    <w:p w:rsidR="0072430A" w:rsidRPr="000F5AB0" w:rsidRDefault="0072430A" w:rsidP="000F5AB0">
      <w:pPr>
        <w:autoSpaceDE w:val="0"/>
        <w:autoSpaceDN w:val="0"/>
        <w:adjustRightInd w:val="0"/>
        <w:ind w:firstLine="720"/>
        <w:rPr>
          <w:rFonts w:ascii="Arial" w:hAnsi="Arial" w:cs="Arial"/>
          <w:b/>
        </w:rPr>
      </w:pPr>
      <w:r w:rsidRPr="000F5AB0">
        <w:rPr>
          <w:rFonts w:ascii="Arial" w:hAnsi="Arial" w:cs="Arial"/>
          <w:b/>
        </w:rPr>
        <w:t>2. Getting It All Together: How to Construct the Story Box</w:t>
      </w:r>
    </w:p>
    <w:p w:rsidR="0072430A" w:rsidRPr="000F5AB0" w:rsidRDefault="0072430A" w:rsidP="0072430A">
      <w:pPr>
        <w:autoSpaceDE w:val="0"/>
        <w:autoSpaceDN w:val="0"/>
        <w:adjustRightInd w:val="0"/>
        <w:rPr>
          <w:rFonts w:ascii="Arial" w:hAnsi="Arial" w:cs="Arial"/>
        </w:rPr>
      </w:pPr>
      <w:r w:rsidRPr="000F5AB0">
        <w:rPr>
          <w:rFonts w:ascii="Arial" w:hAnsi="Arial" w:cs="Arial"/>
        </w:rPr>
        <w:t>Begin with an appropriate book then select corresponding items. You may choose to go on a shopping spree but often collecting familiar objects from your household will do just fine.</w:t>
      </w:r>
    </w:p>
    <w:p w:rsidR="0072430A" w:rsidRDefault="0072430A" w:rsidP="0072430A">
      <w:pPr>
        <w:autoSpaceDE w:val="0"/>
        <w:autoSpaceDN w:val="0"/>
        <w:adjustRightInd w:val="0"/>
        <w:rPr>
          <w:rFonts w:ascii="Arial" w:hAnsi="Arial" w:cs="Arial"/>
        </w:rPr>
      </w:pPr>
      <w:r w:rsidRPr="000F5AB0">
        <w:rPr>
          <w:rFonts w:ascii="Arial" w:hAnsi="Arial" w:cs="Arial"/>
        </w:rPr>
        <w:t xml:space="preserve">Label the exterior of the container. A tactile marker will enable you and your child to "read" the title; e.g. three pieces of fake fur </w:t>
      </w:r>
      <w:proofErr w:type="gramStart"/>
      <w:r w:rsidRPr="000F5AB0">
        <w:rPr>
          <w:rFonts w:ascii="Arial" w:hAnsi="Arial" w:cs="Arial"/>
        </w:rPr>
        <w:t>for  Goldilocks</w:t>
      </w:r>
      <w:proofErr w:type="gramEnd"/>
      <w:r w:rsidRPr="000F5AB0">
        <w:rPr>
          <w:rFonts w:ascii="Arial" w:hAnsi="Arial" w:cs="Arial"/>
        </w:rPr>
        <w:t xml:space="preserve"> and the Three Bears.</w:t>
      </w:r>
    </w:p>
    <w:p w:rsidR="00E746A5" w:rsidRPr="000F5AB0" w:rsidRDefault="00E746A5" w:rsidP="0072430A">
      <w:pPr>
        <w:autoSpaceDE w:val="0"/>
        <w:autoSpaceDN w:val="0"/>
        <w:adjustRightInd w:val="0"/>
        <w:rPr>
          <w:rFonts w:ascii="Arial" w:hAnsi="Arial" w:cs="Arial"/>
        </w:rPr>
      </w:pPr>
    </w:p>
    <w:p w:rsidR="0072430A" w:rsidRPr="000F5AB0" w:rsidRDefault="0072430A" w:rsidP="00E746A5">
      <w:pPr>
        <w:autoSpaceDE w:val="0"/>
        <w:autoSpaceDN w:val="0"/>
        <w:adjustRightInd w:val="0"/>
        <w:ind w:firstLine="720"/>
        <w:rPr>
          <w:rFonts w:ascii="Arial" w:hAnsi="Arial" w:cs="Arial"/>
        </w:rPr>
      </w:pPr>
      <w:r w:rsidRPr="000F5AB0">
        <w:rPr>
          <w:rFonts w:ascii="Arial" w:hAnsi="Arial" w:cs="Arial"/>
          <w:b/>
        </w:rPr>
        <w:t>3. Reading the Story</w:t>
      </w:r>
    </w:p>
    <w:p w:rsidR="0072430A" w:rsidRPr="000F5AB0" w:rsidRDefault="0072430A" w:rsidP="0072430A">
      <w:pPr>
        <w:autoSpaceDE w:val="0"/>
        <w:autoSpaceDN w:val="0"/>
        <w:adjustRightInd w:val="0"/>
        <w:rPr>
          <w:rFonts w:ascii="Arial" w:hAnsi="Arial" w:cs="Arial"/>
        </w:rPr>
      </w:pPr>
      <w:r w:rsidRPr="000F5AB0">
        <w:rPr>
          <w:rFonts w:ascii="Arial" w:hAnsi="Arial" w:cs="Arial"/>
        </w:rPr>
        <w:t>Handle the objects in the box one at a time, giving your child lots of time to explore.</w:t>
      </w:r>
    </w:p>
    <w:p w:rsidR="0072430A" w:rsidRPr="000F5AB0" w:rsidRDefault="0072430A" w:rsidP="0072430A">
      <w:pPr>
        <w:autoSpaceDE w:val="0"/>
        <w:autoSpaceDN w:val="0"/>
        <w:adjustRightInd w:val="0"/>
        <w:rPr>
          <w:rFonts w:ascii="Arial" w:hAnsi="Arial" w:cs="Arial"/>
        </w:rPr>
      </w:pPr>
    </w:p>
    <w:p w:rsidR="0072430A" w:rsidRPr="000F5AB0" w:rsidRDefault="0072430A" w:rsidP="0072430A">
      <w:pPr>
        <w:autoSpaceDE w:val="0"/>
        <w:autoSpaceDN w:val="0"/>
        <w:adjustRightInd w:val="0"/>
        <w:rPr>
          <w:rFonts w:ascii="Arial" w:hAnsi="Arial" w:cs="Arial"/>
        </w:rPr>
      </w:pPr>
    </w:p>
    <w:p w:rsidR="0072430A" w:rsidRPr="000F5AB0" w:rsidRDefault="0072430A" w:rsidP="0072430A">
      <w:pPr>
        <w:autoSpaceDE w:val="0"/>
        <w:autoSpaceDN w:val="0"/>
        <w:adjustRightInd w:val="0"/>
        <w:rPr>
          <w:rFonts w:ascii="Arial" w:hAnsi="Arial" w:cs="Arial"/>
        </w:rPr>
      </w:pPr>
    </w:p>
    <w:p w:rsidR="0072430A" w:rsidRPr="000F5AB0" w:rsidRDefault="0072430A" w:rsidP="00F70CA1">
      <w:pPr>
        <w:pStyle w:val="Pa3"/>
        <w:rPr>
          <w:rStyle w:val="A3"/>
          <w:rFonts w:ascii="Arial" w:hAnsi="Arial" w:cs="Arial"/>
          <w:b/>
          <w:bCs/>
          <w:sz w:val="24"/>
          <w:szCs w:val="24"/>
        </w:rPr>
      </w:pPr>
    </w:p>
    <w:p w:rsidR="00F70CA1" w:rsidRDefault="00E746A5" w:rsidP="00E746A5">
      <w:pPr>
        <w:pStyle w:val="Pa3"/>
        <w:jc w:val="center"/>
        <w:rPr>
          <w:rStyle w:val="A3"/>
          <w:rFonts w:ascii="Arial" w:hAnsi="Arial" w:cs="Arial"/>
          <w:b/>
          <w:bCs/>
          <w:sz w:val="28"/>
          <w:szCs w:val="28"/>
        </w:rPr>
      </w:pPr>
      <w:r w:rsidRPr="00E746A5">
        <w:rPr>
          <w:rStyle w:val="A3"/>
          <w:rFonts w:ascii="Arial" w:hAnsi="Arial" w:cs="Arial"/>
          <w:b/>
          <w:bCs/>
          <w:sz w:val="24"/>
          <w:szCs w:val="24"/>
        </w:rPr>
        <w:t>Adapted from</w:t>
      </w:r>
      <w:r>
        <w:rPr>
          <w:rStyle w:val="A3"/>
          <w:rFonts w:ascii="Arial" w:hAnsi="Arial" w:cs="Arial"/>
          <w:b/>
          <w:bCs/>
          <w:sz w:val="28"/>
          <w:szCs w:val="28"/>
        </w:rPr>
        <w:t xml:space="preserve">:  </w:t>
      </w:r>
      <w:r w:rsidR="0072430A" w:rsidRPr="000F5AB0">
        <w:rPr>
          <w:rStyle w:val="A3"/>
          <w:rFonts w:ascii="Arial" w:hAnsi="Arial" w:cs="Arial"/>
          <w:b/>
          <w:bCs/>
          <w:sz w:val="28"/>
          <w:szCs w:val="28"/>
        </w:rPr>
        <w:t xml:space="preserve"> </w:t>
      </w:r>
      <w:r w:rsidR="00F70CA1" w:rsidRPr="000F5AB0">
        <w:rPr>
          <w:rStyle w:val="A3"/>
          <w:rFonts w:ascii="Arial" w:hAnsi="Arial" w:cs="Arial"/>
          <w:b/>
          <w:bCs/>
          <w:sz w:val="28"/>
          <w:szCs w:val="28"/>
        </w:rPr>
        <w:t>From active touch to tactile communication - what’s tactile cognition got to do with it?</w:t>
      </w:r>
    </w:p>
    <w:p w:rsidR="00E746A5" w:rsidRPr="00E746A5" w:rsidRDefault="00E746A5" w:rsidP="00E746A5">
      <w:pPr>
        <w:pStyle w:val="Default"/>
      </w:pPr>
    </w:p>
    <w:p w:rsidR="00F70CA1" w:rsidRPr="000F5AB0" w:rsidRDefault="00F70CA1" w:rsidP="00F70CA1">
      <w:pPr>
        <w:pStyle w:val="Pa3"/>
        <w:rPr>
          <w:rFonts w:ascii="Arial" w:hAnsi="Arial" w:cs="Arial"/>
          <w:color w:val="221E1F"/>
        </w:rPr>
      </w:pPr>
      <w:r w:rsidRPr="000F5AB0">
        <w:rPr>
          <w:rStyle w:val="A3"/>
          <w:rFonts w:ascii="Arial" w:hAnsi="Arial" w:cs="Arial"/>
          <w:sz w:val="24"/>
          <w:szCs w:val="24"/>
        </w:rPr>
        <w:t xml:space="preserve">@The Danish Resource Centre on Congenital </w:t>
      </w:r>
      <w:proofErr w:type="spellStart"/>
      <w:r w:rsidRPr="000F5AB0">
        <w:rPr>
          <w:rStyle w:val="A3"/>
          <w:rFonts w:ascii="Arial" w:hAnsi="Arial" w:cs="Arial"/>
          <w:sz w:val="24"/>
          <w:szCs w:val="24"/>
        </w:rPr>
        <w:t>Deafblindness</w:t>
      </w:r>
      <w:proofErr w:type="spellEnd"/>
      <w:r w:rsidRPr="000F5AB0">
        <w:rPr>
          <w:rStyle w:val="A3"/>
          <w:rFonts w:ascii="Arial" w:hAnsi="Arial" w:cs="Arial"/>
          <w:sz w:val="24"/>
          <w:szCs w:val="24"/>
        </w:rPr>
        <w:t>, 2010</w:t>
      </w:r>
    </w:p>
    <w:p w:rsidR="00F70CA1" w:rsidRPr="000F5AB0" w:rsidRDefault="00F70CA1" w:rsidP="00F70CA1">
      <w:pPr>
        <w:pStyle w:val="Pa3"/>
        <w:rPr>
          <w:rFonts w:ascii="Arial" w:hAnsi="Arial" w:cs="Arial"/>
          <w:color w:val="221E1F"/>
        </w:rPr>
      </w:pPr>
      <w:r w:rsidRPr="000F5AB0">
        <w:rPr>
          <w:rStyle w:val="A3"/>
          <w:rFonts w:ascii="Arial" w:hAnsi="Arial" w:cs="Arial"/>
          <w:sz w:val="24"/>
          <w:szCs w:val="24"/>
        </w:rPr>
        <w:t>ISBN 987-87-90526-03-00</w:t>
      </w:r>
    </w:p>
    <w:p w:rsidR="00F70CA1" w:rsidRPr="000F5AB0" w:rsidRDefault="00F70CA1" w:rsidP="00F70CA1">
      <w:pPr>
        <w:pStyle w:val="Pa3"/>
        <w:rPr>
          <w:rFonts w:ascii="Arial" w:hAnsi="Arial" w:cs="Arial"/>
          <w:color w:val="000000"/>
        </w:rPr>
      </w:pPr>
      <w:r w:rsidRPr="000F5AB0">
        <w:rPr>
          <w:rStyle w:val="A3"/>
          <w:rFonts w:ascii="Arial" w:hAnsi="Arial" w:cs="Arial"/>
          <w:sz w:val="24"/>
          <w:szCs w:val="24"/>
        </w:rPr>
        <w:t xml:space="preserve">Author: Jude Nicholas, Resource center for the </w:t>
      </w:r>
      <w:proofErr w:type="spellStart"/>
      <w:r w:rsidRPr="000F5AB0">
        <w:rPr>
          <w:rStyle w:val="A3"/>
          <w:rFonts w:ascii="Arial" w:hAnsi="Arial" w:cs="Arial"/>
          <w:sz w:val="24"/>
          <w:szCs w:val="24"/>
        </w:rPr>
        <w:t>deafblind</w:t>
      </w:r>
      <w:proofErr w:type="spellEnd"/>
      <w:r w:rsidRPr="000F5AB0">
        <w:rPr>
          <w:rStyle w:val="A3"/>
          <w:rFonts w:ascii="Arial" w:hAnsi="Arial" w:cs="Arial"/>
          <w:sz w:val="24"/>
          <w:szCs w:val="24"/>
        </w:rPr>
        <w:t xml:space="preserve"> and </w:t>
      </w:r>
    </w:p>
    <w:p w:rsidR="00F70CA1" w:rsidRPr="000F5AB0" w:rsidRDefault="00F70CA1" w:rsidP="00F70CA1">
      <w:pPr>
        <w:pStyle w:val="Pa4"/>
        <w:rPr>
          <w:rFonts w:ascii="Arial" w:hAnsi="Arial" w:cs="Arial"/>
          <w:color w:val="221E1F"/>
        </w:rPr>
      </w:pPr>
      <w:proofErr w:type="spellStart"/>
      <w:proofErr w:type="gramStart"/>
      <w:r w:rsidRPr="000F5AB0">
        <w:rPr>
          <w:rStyle w:val="A3"/>
          <w:rFonts w:ascii="Arial" w:hAnsi="Arial" w:cs="Arial"/>
          <w:sz w:val="24"/>
          <w:szCs w:val="24"/>
        </w:rPr>
        <w:t>Haukeland</w:t>
      </w:r>
      <w:proofErr w:type="spellEnd"/>
      <w:r w:rsidRPr="000F5AB0">
        <w:rPr>
          <w:rStyle w:val="A3"/>
          <w:rFonts w:ascii="Arial" w:hAnsi="Arial" w:cs="Arial"/>
          <w:sz w:val="24"/>
          <w:szCs w:val="24"/>
        </w:rPr>
        <w:t xml:space="preserve"> University Hospital, Bergen, Norway.</w:t>
      </w:r>
      <w:proofErr w:type="gramEnd"/>
    </w:p>
    <w:p w:rsidR="00F70CA1" w:rsidRPr="000F5AB0" w:rsidRDefault="00F70CA1" w:rsidP="00F70CA1">
      <w:pPr>
        <w:pStyle w:val="Pa4"/>
        <w:rPr>
          <w:rFonts w:ascii="Arial" w:hAnsi="Arial" w:cs="Arial"/>
          <w:color w:val="221E1F"/>
        </w:rPr>
      </w:pPr>
    </w:p>
    <w:p w:rsidR="00F70CA1" w:rsidRPr="000F5AB0" w:rsidRDefault="00F70CA1" w:rsidP="00F70CA1">
      <w:pPr>
        <w:pStyle w:val="Pa4"/>
        <w:rPr>
          <w:rFonts w:ascii="Arial" w:hAnsi="Arial" w:cs="Arial"/>
          <w:color w:val="221E1F"/>
        </w:rPr>
      </w:pPr>
      <w:r w:rsidRPr="000F5AB0">
        <w:rPr>
          <w:rFonts w:ascii="Arial" w:hAnsi="Arial" w:cs="Arial"/>
          <w:color w:val="221E1F"/>
        </w:rPr>
        <w:t xml:space="preserve">Children who are </w:t>
      </w:r>
      <w:proofErr w:type="spellStart"/>
      <w:r w:rsidRPr="000F5AB0">
        <w:rPr>
          <w:rFonts w:ascii="Arial" w:hAnsi="Arial" w:cs="Arial"/>
          <w:color w:val="221E1F"/>
        </w:rPr>
        <w:t>deafblind</w:t>
      </w:r>
      <w:proofErr w:type="spellEnd"/>
      <w:r w:rsidRPr="000F5AB0">
        <w:rPr>
          <w:rFonts w:ascii="Arial" w:hAnsi="Arial" w:cs="Arial"/>
          <w:color w:val="221E1F"/>
        </w:rPr>
        <w:t xml:space="preserve"> often use their own unique tactile communication signals, such as movements, muscle tension, postures, and gestures, which may be missed or misunderstood by parents or caregivers. This difficulty with interactions and tactile (communicational) deprivation over a long period can cause emotional, behavioral and relational problems. Thus, they may become passive and withdrawn, show signs of tactile defensiveness or develop self </w:t>
      </w:r>
      <w:r w:rsidRPr="000F5AB0">
        <w:rPr>
          <w:rFonts w:ascii="Arial" w:hAnsi="Arial" w:cs="Arial"/>
          <w:color w:val="221E1F"/>
        </w:rPr>
        <w:lastRenderedPageBreak/>
        <w:t>abusive or aggres</w:t>
      </w:r>
      <w:r w:rsidR="0072430A" w:rsidRPr="000F5AB0">
        <w:rPr>
          <w:rFonts w:ascii="Arial" w:hAnsi="Arial" w:cs="Arial"/>
          <w:color w:val="221E1F"/>
        </w:rPr>
        <w:t xml:space="preserve">sive behaviors. </w:t>
      </w:r>
      <w:r w:rsidRPr="000F5AB0">
        <w:rPr>
          <w:rFonts w:ascii="Arial" w:hAnsi="Arial" w:cs="Arial"/>
          <w:color w:val="221E1F"/>
        </w:rPr>
        <w:t>.</w:t>
      </w:r>
      <w:r w:rsidR="0072430A" w:rsidRPr="000F5AB0">
        <w:rPr>
          <w:rFonts w:ascii="Arial" w:hAnsi="Arial" w:cs="Arial"/>
          <w:color w:val="221E1F"/>
        </w:rPr>
        <w:t xml:space="preserve"> . </w:t>
      </w:r>
      <w:r w:rsidRPr="000F5AB0">
        <w:rPr>
          <w:rFonts w:ascii="Arial" w:hAnsi="Arial" w:cs="Arial"/>
          <w:color w:val="221E1F"/>
        </w:rPr>
        <w:t xml:space="preserve"> Harmonious interactions and mutual sharing of emotions, often done through movement and active touch with children who are </w:t>
      </w:r>
      <w:proofErr w:type="spellStart"/>
      <w:r w:rsidRPr="000F5AB0">
        <w:rPr>
          <w:rFonts w:ascii="Arial" w:hAnsi="Arial" w:cs="Arial"/>
          <w:color w:val="221E1F"/>
        </w:rPr>
        <w:t>deafblind</w:t>
      </w:r>
      <w:proofErr w:type="spellEnd"/>
      <w:r w:rsidRPr="000F5AB0">
        <w:rPr>
          <w:rFonts w:ascii="Arial" w:hAnsi="Arial" w:cs="Arial"/>
          <w:color w:val="221E1F"/>
        </w:rPr>
        <w:t xml:space="preserve">, are essential for the development of tactile communication (Janssen et. al., 2003). It is also an important step in the path to prevent the development of “challenging” behaviors. </w:t>
      </w:r>
    </w:p>
    <w:p w:rsidR="00F70CA1" w:rsidRPr="000F5AB0" w:rsidRDefault="00F70CA1" w:rsidP="00F70CA1">
      <w:pPr>
        <w:rPr>
          <w:rFonts w:ascii="Arial" w:hAnsi="Arial" w:cs="Arial"/>
        </w:rPr>
      </w:pPr>
    </w:p>
    <w:p w:rsidR="0072430A" w:rsidRPr="000F5AB0" w:rsidRDefault="00F70CA1" w:rsidP="00F70CA1">
      <w:pPr>
        <w:pStyle w:val="Pa4"/>
        <w:rPr>
          <w:rFonts w:ascii="Arial" w:hAnsi="Arial" w:cs="Arial"/>
          <w:color w:val="221E1F"/>
        </w:rPr>
      </w:pPr>
      <w:r w:rsidRPr="000F5AB0">
        <w:rPr>
          <w:rFonts w:ascii="Arial" w:hAnsi="Arial" w:cs="Arial"/>
          <w:color w:val="221E1F"/>
        </w:rPr>
        <w:t xml:space="preserve">By studying the cognitive and emotional aspects of tactile communication of the </w:t>
      </w:r>
      <w:proofErr w:type="spellStart"/>
      <w:r w:rsidRPr="000F5AB0">
        <w:rPr>
          <w:rFonts w:ascii="Arial" w:hAnsi="Arial" w:cs="Arial"/>
          <w:color w:val="221E1F"/>
        </w:rPr>
        <w:t>deafblind</w:t>
      </w:r>
      <w:proofErr w:type="spellEnd"/>
      <w:r w:rsidRPr="000F5AB0">
        <w:rPr>
          <w:rFonts w:ascii="Arial" w:hAnsi="Arial" w:cs="Arial"/>
          <w:color w:val="221E1F"/>
        </w:rPr>
        <w:t xml:space="preserve">, future research may find answers </w:t>
      </w:r>
      <w:r w:rsidR="0072430A" w:rsidRPr="000F5AB0">
        <w:rPr>
          <w:rFonts w:ascii="Arial" w:hAnsi="Arial" w:cs="Arial"/>
          <w:color w:val="221E1F"/>
        </w:rPr>
        <w:t>to some of following questions:</w:t>
      </w:r>
    </w:p>
    <w:p w:rsidR="0072430A" w:rsidRPr="000F5AB0" w:rsidRDefault="0072430A" w:rsidP="00F70CA1">
      <w:pPr>
        <w:pStyle w:val="Pa4"/>
        <w:numPr>
          <w:ilvl w:val="0"/>
          <w:numId w:val="2"/>
        </w:numPr>
        <w:rPr>
          <w:rFonts w:ascii="Arial" w:hAnsi="Arial" w:cs="Arial"/>
          <w:color w:val="221E1F"/>
        </w:rPr>
      </w:pPr>
      <w:r w:rsidRPr="000F5AB0">
        <w:rPr>
          <w:rFonts w:ascii="Arial" w:hAnsi="Arial" w:cs="Arial"/>
          <w:color w:val="221E1F"/>
        </w:rPr>
        <w:t>W</w:t>
      </w:r>
      <w:r w:rsidR="00F70CA1" w:rsidRPr="000F5AB0">
        <w:rPr>
          <w:rFonts w:ascii="Arial" w:hAnsi="Arial" w:cs="Arial"/>
          <w:color w:val="221E1F"/>
        </w:rPr>
        <w:t>hat is the connection between dual sensory impair</w:t>
      </w:r>
      <w:r w:rsidRPr="000F5AB0">
        <w:rPr>
          <w:rFonts w:ascii="Arial" w:hAnsi="Arial" w:cs="Arial"/>
          <w:color w:val="221E1F"/>
        </w:rPr>
        <w:t>ment and tactile defensiveness?</w:t>
      </w:r>
    </w:p>
    <w:p w:rsidR="0072430A" w:rsidRPr="000F5AB0" w:rsidRDefault="0072430A" w:rsidP="00F70CA1">
      <w:pPr>
        <w:pStyle w:val="Pa4"/>
        <w:numPr>
          <w:ilvl w:val="0"/>
          <w:numId w:val="2"/>
        </w:numPr>
        <w:rPr>
          <w:rFonts w:ascii="Arial" w:hAnsi="Arial" w:cs="Arial"/>
          <w:color w:val="221E1F"/>
        </w:rPr>
      </w:pPr>
      <w:r w:rsidRPr="000F5AB0">
        <w:rPr>
          <w:rFonts w:ascii="Arial" w:hAnsi="Arial" w:cs="Arial"/>
          <w:color w:val="221E1F"/>
        </w:rPr>
        <w:t>W</w:t>
      </w:r>
      <w:r w:rsidR="00F70CA1" w:rsidRPr="000F5AB0">
        <w:rPr>
          <w:rFonts w:ascii="Arial" w:hAnsi="Arial" w:cs="Arial"/>
          <w:color w:val="221E1F"/>
        </w:rPr>
        <w:t>hat is the relationship between tactile working memory abilities and the use of linguistic constructions in tactile communication or tac</w:t>
      </w:r>
      <w:r w:rsidRPr="000F5AB0">
        <w:rPr>
          <w:rFonts w:ascii="Arial" w:hAnsi="Arial" w:cs="Arial"/>
          <w:color w:val="221E1F"/>
        </w:rPr>
        <w:t>tile language?</w:t>
      </w:r>
    </w:p>
    <w:p w:rsidR="0072430A" w:rsidRPr="000F5AB0" w:rsidRDefault="0072430A" w:rsidP="0072430A">
      <w:pPr>
        <w:pStyle w:val="Pa4"/>
        <w:numPr>
          <w:ilvl w:val="0"/>
          <w:numId w:val="2"/>
        </w:numPr>
        <w:rPr>
          <w:rFonts w:ascii="Arial" w:hAnsi="Arial" w:cs="Arial"/>
          <w:color w:val="221E1F"/>
        </w:rPr>
      </w:pPr>
      <w:r w:rsidRPr="000F5AB0">
        <w:rPr>
          <w:rFonts w:ascii="Arial" w:hAnsi="Arial" w:cs="Arial"/>
          <w:color w:val="221E1F"/>
        </w:rPr>
        <w:t>H</w:t>
      </w:r>
      <w:r w:rsidR="00F70CA1" w:rsidRPr="000F5AB0">
        <w:rPr>
          <w:rFonts w:ascii="Arial" w:hAnsi="Arial" w:cs="Arial"/>
          <w:color w:val="221E1F"/>
        </w:rPr>
        <w:t>ow are the ‘autobiographic’ forms of tactile memor</w:t>
      </w:r>
      <w:r w:rsidRPr="000F5AB0">
        <w:rPr>
          <w:rFonts w:ascii="Arial" w:hAnsi="Arial" w:cs="Arial"/>
          <w:color w:val="221E1F"/>
        </w:rPr>
        <w:t xml:space="preserve">y established in the </w:t>
      </w:r>
      <w:proofErr w:type="spellStart"/>
      <w:r w:rsidRPr="000F5AB0">
        <w:rPr>
          <w:rFonts w:ascii="Arial" w:hAnsi="Arial" w:cs="Arial"/>
          <w:color w:val="221E1F"/>
        </w:rPr>
        <w:t>deafblind</w:t>
      </w:r>
      <w:proofErr w:type="spellEnd"/>
      <w:r w:rsidRPr="000F5AB0">
        <w:rPr>
          <w:rFonts w:ascii="Arial" w:hAnsi="Arial" w:cs="Arial"/>
          <w:color w:val="221E1F"/>
        </w:rPr>
        <w:t>?</w:t>
      </w:r>
    </w:p>
    <w:p w:rsidR="0072430A" w:rsidRPr="000F5AB0" w:rsidRDefault="0072430A" w:rsidP="0072430A">
      <w:pPr>
        <w:pStyle w:val="Pa4"/>
        <w:numPr>
          <w:ilvl w:val="0"/>
          <w:numId w:val="2"/>
        </w:numPr>
        <w:rPr>
          <w:rFonts w:ascii="Arial" w:hAnsi="Arial" w:cs="Arial"/>
          <w:color w:val="221E1F"/>
        </w:rPr>
      </w:pPr>
      <w:r w:rsidRPr="000F5AB0">
        <w:rPr>
          <w:rFonts w:ascii="Arial" w:hAnsi="Arial" w:cs="Arial"/>
          <w:color w:val="221E1F"/>
        </w:rPr>
        <w:t>H</w:t>
      </w:r>
      <w:r w:rsidR="00F70CA1" w:rsidRPr="000F5AB0">
        <w:rPr>
          <w:rFonts w:ascii="Arial" w:hAnsi="Arial" w:cs="Arial"/>
          <w:color w:val="221E1F"/>
        </w:rPr>
        <w:t>ow will tactile memories deteriorate over time compared to</w:t>
      </w:r>
      <w:r w:rsidRPr="000F5AB0">
        <w:rPr>
          <w:rFonts w:ascii="Arial" w:hAnsi="Arial" w:cs="Arial"/>
          <w:color w:val="221E1F"/>
        </w:rPr>
        <w:t xml:space="preserve"> visual and auditory memory?</w:t>
      </w:r>
    </w:p>
    <w:p w:rsidR="00F70CA1" w:rsidRPr="000F5AB0" w:rsidRDefault="0072430A" w:rsidP="0072430A">
      <w:pPr>
        <w:pStyle w:val="Pa4"/>
        <w:numPr>
          <w:ilvl w:val="0"/>
          <w:numId w:val="2"/>
        </w:numPr>
        <w:rPr>
          <w:rFonts w:ascii="Arial" w:hAnsi="Arial" w:cs="Arial"/>
          <w:color w:val="221E1F"/>
        </w:rPr>
      </w:pPr>
      <w:r w:rsidRPr="000F5AB0">
        <w:rPr>
          <w:rFonts w:ascii="Arial" w:hAnsi="Arial" w:cs="Arial"/>
          <w:color w:val="221E1F"/>
        </w:rPr>
        <w:t xml:space="preserve"> H</w:t>
      </w:r>
      <w:r w:rsidR="00F70CA1" w:rsidRPr="000F5AB0">
        <w:rPr>
          <w:rFonts w:ascii="Arial" w:hAnsi="Arial" w:cs="Arial"/>
          <w:color w:val="221E1F"/>
        </w:rPr>
        <w:t>ow does emotion influence tac</w:t>
      </w:r>
      <w:r w:rsidRPr="000F5AB0">
        <w:rPr>
          <w:rFonts w:ascii="Arial" w:hAnsi="Arial" w:cs="Arial"/>
          <w:color w:val="221E1F"/>
        </w:rPr>
        <w:t xml:space="preserve">tile cognition in the </w:t>
      </w:r>
      <w:proofErr w:type="spellStart"/>
      <w:r w:rsidRPr="000F5AB0">
        <w:rPr>
          <w:rFonts w:ascii="Arial" w:hAnsi="Arial" w:cs="Arial"/>
          <w:color w:val="221E1F"/>
        </w:rPr>
        <w:t>deafblind</w:t>
      </w:r>
      <w:proofErr w:type="spellEnd"/>
      <w:r w:rsidRPr="000F5AB0">
        <w:rPr>
          <w:rFonts w:ascii="Arial" w:hAnsi="Arial" w:cs="Arial"/>
          <w:color w:val="221E1F"/>
        </w:rPr>
        <w:t>?</w:t>
      </w:r>
    </w:p>
    <w:p w:rsidR="0072430A" w:rsidRPr="000F5AB0" w:rsidRDefault="0072430A" w:rsidP="0072430A">
      <w:pPr>
        <w:rPr>
          <w:rFonts w:ascii="Arial" w:hAnsi="Arial" w:cs="Arial"/>
        </w:rPr>
      </w:pPr>
    </w:p>
    <w:p w:rsidR="001E0DF2" w:rsidRPr="000F5AB0" w:rsidRDefault="00F70CA1" w:rsidP="00F70CA1">
      <w:pPr>
        <w:rPr>
          <w:rFonts w:ascii="Arial" w:hAnsi="Arial" w:cs="Arial"/>
          <w:color w:val="221E1F"/>
        </w:rPr>
      </w:pPr>
      <w:r w:rsidRPr="000F5AB0">
        <w:rPr>
          <w:rFonts w:ascii="Arial" w:hAnsi="Arial" w:cs="Arial"/>
          <w:color w:val="221E1F"/>
        </w:rPr>
        <w:t xml:space="preserve">Tactile cognition in the </w:t>
      </w:r>
      <w:proofErr w:type="spellStart"/>
      <w:r w:rsidRPr="000F5AB0">
        <w:rPr>
          <w:rFonts w:ascii="Arial" w:hAnsi="Arial" w:cs="Arial"/>
          <w:color w:val="221E1F"/>
        </w:rPr>
        <w:t>deafblind</w:t>
      </w:r>
      <w:proofErr w:type="spellEnd"/>
      <w:r w:rsidRPr="000F5AB0">
        <w:rPr>
          <w:rFonts w:ascii="Arial" w:hAnsi="Arial" w:cs="Arial"/>
          <w:color w:val="221E1F"/>
        </w:rPr>
        <w:t xml:space="preserve"> must be understood in terms of sensation and perception but also in relation to emotion and communication</w:t>
      </w:r>
      <w:proofErr w:type="gramStart"/>
      <w:r w:rsidRPr="000F5AB0">
        <w:rPr>
          <w:rFonts w:ascii="Arial" w:hAnsi="Arial" w:cs="Arial"/>
          <w:color w:val="221E1F"/>
        </w:rPr>
        <w:t>..</w:t>
      </w:r>
      <w:proofErr w:type="gramEnd"/>
    </w:p>
    <w:p w:rsidR="00F70CA1" w:rsidRPr="000F5AB0" w:rsidRDefault="00F70CA1" w:rsidP="00F70CA1">
      <w:pPr>
        <w:rPr>
          <w:rFonts w:ascii="Arial" w:hAnsi="Arial" w:cs="Arial"/>
          <w:color w:val="221E1F"/>
        </w:rPr>
      </w:pPr>
    </w:p>
    <w:p w:rsidR="00F70CA1" w:rsidRPr="000F5AB0" w:rsidRDefault="00F70CA1" w:rsidP="00F70CA1">
      <w:pPr>
        <w:rPr>
          <w:rFonts w:ascii="Arial" w:hAnsi="Arial" w:cs="Arial"/>
          <w:color w:val="221E1F"/>
        </w:rPr>
      </w:pPr>
    </w:p>
    <w:p w:rsidR="0072430A" w:rsidRPr="000F5AB0" w:rsidRDefault="0072430A" w:rsidP="00F70CA1">
      <w:pPr>
        <w:rPr>
          <w:rFonts w:ascii="Arial" w:hAnsi="Arial" w:cs="Arial"/>
          <w:color w:val="221E1F"/>
        </w:rPr>
      </w:pPr>
    </w:p>
    <w:p w:rsidR="0072430A" w:rsidRPr="000F5AB0" w:rsidRDefault="0072430A" w:rsidP="00E746A5">
      <w:pPr>
        <w:spacing w:before="100" w:beforeAutospacing="1" w:after="100" w:afterAutospacing="1"/>
        <w:jc w:val="center"/>
        <w:outlineLvl w:val="0"/>
        <w:rPr>
          <w:rFonts w:ascii="Arial" w:hAnsi="Arial" w:cs="Arial"/>
          <w:b/>
          <w:bCs/>
          <w:kern w:val="36"/>
          <w:sz w:val="28"/>
          <w:szCs w:val="28"/>
        </w:rPr>
      </w:pPr>
      <w:r w:rsidRPr="00E746A5">
        <w:rPr>
          <w:rFonts w:ascii="Arial" w:hAnsi="Arial" w:cs="Arial"/>
          <w:b/>
          <w:bCs/>
          <w:kern w:val="36"/>
        </w:rPr>
        <w:t>Adapted from</w:t>
      </w:r>
      <w:r w:rsidRPr="000F5AB0">
        <w:rPr>
          <w:rFonts w:ascii="Arial" w:hAnsi="Arial" w:cs="Arial"/>
          <w:b/>
          <w:bCs/>
          <w:kern w:val="36"/>
          <w:sz w:val="28"/>
          <w:szCs w:val="28"/>
        </w:rPr>
        <w:t xml:space="preserve">: </w:t>
      </w:r>
      <w:r w:rsidR="00F70CA1" w:rsidRPr="000F5AB0">
        <w:rPr>
          <w:rFonts w:ascii="Arial" w:hAnsi="Arial" w:cs="Arial"/>
          <w:b/>
          <w:bCs/>
          <w:kern w:val="36"/>
          <w:sz w:val="28"/>
          <w:szCs w:val="28"/>
        </w:rPr>
        <w:t>An Introduction to Dr. Lilli Nielsen's Active Learning</w:t>
      </w:r>
    </w:p>
    <w:p w:rsidR="00F70CA1" w:rsidRPr="000F5AB0" w:rsidRDefault="00F70CA1" w:rsidP="0072430A">
      <w:pPr>
        <w:spacing w:before="100" w:beforeAutospacing="1" w:after="100" w:afterAutospacing="1"/>
        <w:outlineLvl w:val="0"/>
        <w:rPr>
          <w:rFonts w:ascii="Arial" w:hAnsi="Arial" w:cs="Arial"/>
          <w:b/>
          <w:bCs/>
          <w:kern w:val="36"/>
          <w:sz w:val="28"/>
          <w:szCs w:val="28"/>
        </w:rPr>
      </w:pPr>
      <w:r w:rsidRPr="000F5AB0">
        <w:rPr>
          <w:rFonts w:ascii="Arial" w:hAnsi="Arial" w:cs="Arial"/>
        </w:rPr>
        <w:t xml:space="preserve">Stacy Shafer, Early Childhood Specialist, TSBVI Visually Impaired </w:t>
      </w:r>
      <w:proofErr w:type="spellStart"/>
      <w:r w:rsidRPr="000F5AB0">
        <w:rPr>
          <w:rFonts w:ascii="Arial" w:hAnsi="Arial" w:cs="Arial"/>
        </w:rPr>
        <w:t>OutreachReprinted</w:t>
      </w:r>
      <w:proofErr w:type="spellEnd"/>
      <w:r w:rsidRPr="000F5AB0">
        <w:rPr>
          <w:rFonts w:ascii="Arial" w:hAnsi="Arial" w:cs="Arial"/>
        </w:rPr>
        <w:t xml:space="preserve"> from </w:t>
      </w:r>
      <w:r w:rsidRPr="000F5AB0">
        <w:rPr>
          <w:rFonts w:ascii="Arial" w:hAnsi="Arial" w:cs="Arial"/>
          <w:i/>
          <w:iCs/>
        </w:rPr>
        <w:t>VISIONS</w:t>
      </w:r>
      <w:r w:rsidRPr="000F5AB0">
        <w:rPr>
          <w:rFonts w:ascii="Arial" w:hAnsi="Arial" w:cs="Arial"/>
        </w:rPr>
        <w:t xml:space="preserve"> newsletter, Volume 3, No. 2, June 1995</w:t>
      </w:r>
    </w:p>
    <w:p w:rsidR="0072430A" w:rsidRPr="000F5AB0" w:rsidRDefault="00F70CA1" w:rsidP="0072430A">
      <w:pPr>
        <w:pStyle w:val="NormalWeb"/>
        <w:ind w:firstLine="720"/>
        <w:rPr>
          <w:rFonts w:ascii="Arial" w:hAnsi="Arial" w:cs="Arial"/>
        </w:rPr>
      </w:pPr>
      <w:proofErr w:type="gramStart"/>
      <w:r w:rsidRPr="000F5AB0">
        <w:rPr>
          <w:rStyle w:val="Emphasis"/>
          <w:rFonts w:ascii="Arial" w:hAnsi="Arial" w:cs="Arial"/>
          <w:b/>
        </w:rPr>
        <w:t>Slow down, when interacting with a child</w:t>
      </w:r>
      <w:r w:rsidRPr="000F5AB0">
        <w:rPr>
          <w:rStyle w:val="Emphasis"/>
          <w:rFonts w:ascii="Arial" w:hAnsi="Arial" w:cs="Arial"/>
        </w:rPr>
        <w:t>.</w:t>
      </w:r>
      <w:proofErr w:type="gramEnd"/>
      <w:r w:rsidRPr="000F5AB0">
        <w:rPr>
          <w:rFonts w:ascii="Arial" w:hAnsi="Arial" w:cs="Arial"/>
        </w:rPr>
        <w:t xml:space="preserve"> We must be willing to wait and give the child time to take a turn in the interaction. When playing with a child, Dr. Nielsen tells us to give the child time to explore an object alone, rather than jumping in and showing her/him how to use it. </w:t>
      </w:r>
    </w:p>
    <w:p w:rsidR="00F70CA1" w:rsidRPr="000F5AB0" w:rsidRDefault="00F70CA1" w:rsidP="0072430A">
      <w:pPr>
        <w:pStyle w:val="NormalWeb"/>
        <w:ind w:firstLine="720"/>
        <w:rPr>
          <w:rFonts w:ascii="Arial" w:hAnsi="Arial" w:cs="Arial"/>
        </w:rPr>
      </w:pPr>
      <w:r w:rsidRPr="000F5AB0">
        <w:rPr>
          <w:rStyle w:val="Emphasis"/>
          <w:rFonts w:ascii="Arial" w:hAnsi="Arial" w:cs="Arial"/>
          <w:b/>
        </w:rPr>
        <w:t>Let the child have control of her/his own hands</w:t>
      </w:r>
      <w:r w:rsidRPr="000F5AB0">
        <w:rPr>
          <w:rStyle w:val="Emphasis"/>
          <w:rFonts w:ascii="Arial" w:hAnsi="Arial" w:cs="Arial"/>
        </w:rPr>
        <w:t>.</w:t>
      </w:r>
      <w:r w:rsidRPr="000F5AB0">
        <w:rPr>
          <w:rFonts w:ascii="Arial" w:hAnsi="Arial" w:cs="Arial"/>
        </w:rPr>
        <w:t xml:space="preserve"> Dr. Nielsen feels it is important when we are interacting with a child who has a visual impairment, that we not take her/his hand and bring it to the materials. Instead, we need to develop alternate strategies for presenting objects to the child (e.g., gently touching the toy to the child's arm or leg to alert him of the object's presence, making noise with the object to arouse his curiosity to encourage him to reach out, placing several objects so that they are touching the child's body or very close to it so any movements he might make will bring his body in contact with an object).</w:t>
      </w:r>
    </w:p>
    <w:p w:rsidR="00F70CA1" w:rsidRPr="000F5AB0" w:rsidRDefault="00F70CA1" w:rsidP="00F70CA1">
      <w:pPr>
        <w:rPr>
          <w:rFonts w:ascii="Arial" w:hAnsi="Arial" w:cs="Arial"/>
        </w:rPr>
      </w:pPr>
    </w:p>
    <w:p w:rsidR="00A37785" w:rsidRPr="000F5AB0" w:rsidRDefault="0072430A" w:rsidP="00E746A5">
      <w:pPr>
        <w:pStyle w:val="Heading1"/>
        <w:jc w:val="center"/>
        <w:rPr>
          <w:rFonts w:ascii="Arial" w:hAnsi="Arial" w:cs="Arial"/>
          <w:sz w:val="28"/>
          <w:szCs w:val="28"/>
        </w:rPr>
      </w:pPr>
      <w:r w:rsidRPr="00E746A5">
        <w:rPr>
          <w:rFonts w:ascii="Arial" w:hAnsi="Arial" w:cs="Arial"/>
          <w:sz w:val="24"/>
          <w:szCs w:val="24"/>
        </w:rPr>
        <w:lastRenderedPageBreak/>
        <w:t>Adapted from</w:t>
      </w:r>
      <w:r w:rsidRPr="000F5AB0">
        <w:rPr>
          <w:rFonts w:ascii="Arial" w:hAnsi="Arial" w:cs="Arial"/>
          <w:sz w:val="28"/>
          <w:szCs w:val="28"/>
        </w:rPr>
        <w:t xml:space="preserve">: </w:t>
      </w:r>
      <w:r w:rsidR="00A37785" w:rsidRPr="000F5AB0">
        <w:rPr>
          <w:rFonts w:ascii="Arial" w:hAnsi="Arial" w:cs="Arial"/>
          <w:sz w:val="28"/>
          <w:szCs w:val="28"/>
        </w:rPr>
        <w:t>Using Touch with ch</w:t>
      </w:r>
      <w:r w:rsidR="00E746A5">
        <w:rPr>
          <w:rFonts w:ascii="Arial" w:hAnsi="Arial" w:cs="Arial"/>
          <w:sz w:val="28"/>
          <w:szCs w:val="28"/>
        </w:rPr>
        <w:t>ildren with complex needs</w:t>
      </w:r>
    </w:p>
    <w:p w:rsidR="00A37785" w:rsidRPr="000F5AB0" w:rsidRDefault="00E746A5" w:rsidP="00A37785">
      <w:pPr>
        <w:pStyle w:val="Heading1"/>
        <w:rPr>
          <w:rFonts w:ascii="Arial" w:hAnsi="Arial" w:cs="Arial"/>
          <w:sz w:val="28"/>
          <w:szCs w:val="28"/>
        </w:rPr>
      </w:pPr>
      <w:r>
        <w:rPr>
          <w:rFonts w:ascii="Arial" w:hAnsi="Arial" w:cs="Arial"/>
          <w:sz w:val="28"/>
          <w:szCs w:val="28"/>
        </w:rPr>
        <w:t xml:space="preserve">RNIB </w:t>
      </w:r>
      <w:r w:rsidR="00A37785" w:rsidRPr="000F5AB0">
        <w:rPr>
          <w:rFonts w:ascii="Arial" w:hAnsi="Arial" w:cs="Arial"/>
          <w:sz w:val="28"/>
          <w:szCs w:val="28"/>
        </w:rPr>
        <w:t>Guide updated: July 2011</w:t>
      </w:r>
    </w:p>
    <w:p w:rsidR="00A37785" w:rsidRPr="000F5AB0" w:rsidRDefault="00A37785" w:rsidP="00A37785">
      <w:pPr>
        <w:pStyle w:val="Heading2"/>
        <w:rPr>
          <w:rFonts w:ascii="Arial" w:eastAsia="Times New Roman" w:hAnsi="Arial" w:cs="Arial"/>
          <w:color w:val="000000" w:themeColor="text1"/>
          <w:sz w:val="32"/>
          <w:szCs w:val="32"/>
        </w:rPr>
      </w:pPr>
      <w:r w:rsidRPr="000F5AB0">
        <w:rPr>
          <w:rFonts w:ascii="Arial" w:eastAsia="Times New Roman" w:hAnsi="Arial" w:cs="Arial"/>
          <w:color w:val="000000" w:themeColor="text1"/>
          <w:sz w:val="32"/>
          <w:szCs w:val="32"/>
          <w:u w:val="single"/>
        </w:rPr>
        <w:t>Types of touch</w:t>
      </w:r>
      <w:r w:rsidR="000F5AB0" w:rsidRPr="000F5AB0">
        <w:rPr>
          <w:rFonts w:ascii="Arial" w:eastAsia="Times New Roman" w:hAnsi="Arial" w:cs="Arial"/>
          <w:color w:val="000000" w:themeColor="text1"/>
          <w:sz w:val="32"/>
          <w:szCs w:val="32"/>
        </w:rPr>
        <w:t>:</w:t>
      </w:r>
      <w:r w:rsidRPr="000F5AB0">
        <w:rPr>
          <w:rFonts w:ascii="Arial" w:eastAsia="Times New Roman" w:hAnsi="Arial" w:cs="Arial"/>
          <w:color w:val="000000" w:themeColor="text1"/>
          <w:sz w:val="32"/>
          <w:szCs w:val="32"/>
        </w:rPr>
        <w:t xml:space="preserve"> </w:t>
      </w:r>
    </w:p>
    <w:p w:rsidR="00A37785" w:rsidRPr="000F5AB0" w:rsidRDefault="00A37785" w:rsidP="00A37785">
      <w:pPr>
        <w:pStyle w:val="Heading3"/>
        <w:rPr>
          <w:rFonts w:ascii="Arial" w:eastAsia="Times New Roman" w:hAnsi="Arial" w:cs="Arial"/>
          <w:color w:val="000000" w:themeColor="text1"/>
        </w:rPr>
      </w:pPr>
      <w:r w:rsidRPr="000F5AB0">
        <w:rPr>
          <w:rFonts w:ascii="Arial" w:eastAsia="Times New Roman" w:hAnsi="Arial" w:cs="Arial"/>
          <w:color w:val="000000" w:themeColor="text1"/>
        </w:rPr>
        <w:t xml:space="preserve">1) Purposeful touch </w:t>
      </w:r>
    </w:p>
    <w:p w:rsidR="00A37785" w:rsidRPr="000F5AB0" w:rsidRDefault="00A37785" w:rsidP="00A37785">
      <w:pPr>
        <w:pStyle w:val="Heading3"/>
        <w:rPr>
          <w:rFonts w:ascii="Arial" w:eastAsia="Times New Roman" w:hAnsi="Arial" w:cs="Arial"/>
          <w:color w:val="000000" w:themeColor="text1"/>
        </w:rPr>
      </w:pPr>
      <w:r w:rsidRPr="000F5AB0">
        <w:rPr>
          <w:rFonts w:ascii="Arial" w:eastAsia="Times New Roman" w:hAnsi="Arial" w:cs="Arial"/>
          <w:color w:val="000000" w:themeColor="text1"/>
        </w:rPr>
        <w:t xml:space="preserve">2) Cued touch </w:t>
      </w:r>
    </w:p>
    <w:p w:rsidR="00A37785" w:rsidRPr="000F5AB0" w:rsidRDefault="00A37785" w:rsidP="00A37785">
      <w:pPr>
        <w:pStyle w:val="Heading3"/>
        <w:rPr>
          <w:rFonts w:ascii="Arial" w:eastAsia="Times New Roman" w:hAnsi="Arial" w:cs="Arial"/>
          <w:color w:val="000000" w:themeColor="text1"/>
        </w:rPr>
      </w:pPr>
      <w:r w:rsidRPr="000F5AB0">
        <w:rPr>
          <w:rFonts w:ascii="Arial" w:eastAsia="Times New Roman" w:hAnsi="Arial" w:cs="Arial"/>
          <w:color w:val="000000" w:themeColor="text1"/>
        </w:rPr>
        <w:t xml:space="preserve">3) Social touch </w:t>
      </w:r>
    </w:p>
    <w:p w:rsidR="00A37785" w:rsidRPr="000F5AB0" w:rsidRDefault="00A37785" w:rsidP="00A37785">
      <w:pPr>
        <w:pStyle w:val="Heading3"/>
        <w:rPr>
          <w:rFonts w:ascii="Arial" w:eastAsia="Times New Roman" w:hAnsi="Arial" w:cs="Arial"/>
          <w:color w:val="000000" w:themeColor="text1"/>
        </w:rPr>
      </w:pPr>
      <w:r w:rsidRPr="000F5AB0">
        <w:rPr>
          <w:rFonts w:ascii="Arial" w:eastAsia="Times New Roman" w:hAnsi="Arial" w:cs="Arial"/>
          <w:color w:val="000000" w:themeColor="text1"/>
        </w:rPr>
        <w:t xml:space="preserve">4) Independent touch </w:t>
      </w:r>
    </w:p>
    <w:p w:rsidR="00A37785" w:rsidRPr="000F5AB0" w:rsidRDefault="00A37785" w:rsidP="00A37785">
      <w:pPr>
        <w:pStyle w:val="Heading3"/>
        <w:rPr>
          <w:rFonts w:ascii="Arial" w:eastAsia="Times New Roman" w:hAnsi="Arial" w:cs="Arial"/>
          <w:color w:val="000000" w:themeColor="text1"/>
        </w:rPr>
      </w:pPr>
      <w:r w:rsidRPr="000F5AB0">
        <w:rPr>
          <w:rFonts w:ascii="Arial" w:eastAsia="Times New Roman" w:hAnsi="Arial" w:cs="Arial"/>
          <w:color w:val="000000" w:themeColor="text1"/>
        </w:rPr>
        <w:t xml:space="preserve">5) Meaningful touch </w:t>
      </w:r>
    </w:p>
    <w:p w:rsidR="00A37785" w:rsidRPr="000F5AB0" w:rsidRDefault="00A37785" w:rsidP="00A37785">
      <w:pPr>
        <w:pStyle w:val="Heading3"/>
        <w:rPr>
          <w:rFonts w:ascii="Arial" w:eastAsia="Times New Roman" w:hAnsi="Arial" w:cs="Arial"/>
          <w:color w:val="000000" w:themeColor="text1"/>
        </w:rPr>
      </w:pPr>
      <w:r w:rsidRPr="000F5AB0">
        <w:rPr>
          <w:rFonts w:ascii="Arial" w:eastAsia="Times New Roman" w:hAnsi="Arial" w:cs="Arial"/>
          <w:color w:val="000000" w:themeColor="text1"/>
        </w:rPr>
        <w:t xml:space="preserve">6) Consistent touch </w:t>
      </w:r>
    </w:p>
    <w:p w:rsidR="00A37785" w:rsidRPr="000F5AB0" w:rsidRDefault="00A37785" w:rsidP="003E0F07">
      <w:pPr>
        <w:pStyle w:val="Heading3"/>
        <w:rPr>
          <w:rFonts w:ascii="Arial" w:eastAsia="Times New Roman" w:hAnsi="Arial" w:cs="Arial"/>
          <w:color w:val="000000" w:themeColor="text1"/>
        </w:rPr>
      </w:pPr>
      <w:r w:rsidRPr="000F5AB0">
        <w:rPr>
          <w:rFonts w:ascii="Arial" w:eastAsia="Times New Roman" w:hAnsi="Arial" w:cs="Arial"/>
          <w:color w:val="000000" w:themeColor="text1"/>
        </w:rPr>
        <w:t xml:space="preserve">7) Informative touch </w:t>
      </w:r>
    </w:p>
    <w:p w:rsidR="00A37785" w:rsidRPr="000F5AB0" w:rsidRDefault="00A37785" w:rsidP="00A37785">
      <w:pPr>
        <w:pStyle w:val="Heading3"/>
        <w:rPr>
          <w:rFonts w:ascii="Arial" w:eastAsia="Times New Roman" w:hAnsi="Arial" w:cs="Arial"/>
          <w:color w:val="000000" w:themeColor="text1"/>
        </w:rPr>
      </w:pPr>
      <w:r w:rsidRPr="000F5AB0">
        <w:rPr>
          <w:rFonts w:ascii="Arial" w:eastAsia="Times New Roman" w:hAnsi="Arial" w:cs="Arial"/>
          <w:color w:val="000000" w:themeColor="text1"/>
        </w:rPr>
        <w:t xml:space="preserve">8) Communicative touch </w:t>
      </w:r>
    </w:p>
    <w:p w:rsidR="00A37785" w:rsidRPr="000F5AB0" w:rsidRDefault="00A37785" w:rsidP="00A37785">
      <w:pPr>
        <w:pStyle w:val="Heading3"/>
        <w:rPr>
          <w:rFonts w:ascii="Arial" w:eastAsia="Times New Roman" w:hAnsi="Arial" w:cs="Arial"/>
          <w:color w:val="000000" w:themeColor="text1"/>
        </w:rPr>
      </w:pPr>
      <w:r w:rsidRPr="000F5AB0">
        <w:rPr>
          <w:rFonts w:ascii="Arial" w:eastAsia="Times New Roman" w:hAnsi="Arial" w:cs="Arial"/>
          <w:color w:val="000000" w:themeColor="text1"/>
        </w:rPr>
        <w:t xml:space="preserve">9) Invited and acceptable touch </w:t>
      </w:r>
    </w:p>
    <w:p w:rsidR="006520B3" w:rsidRPr="000F5AB0" w:rsidRDefault="006520B3" w:rsidP="00F70CA1">
      <w:pPr>
        <w:rPr>
          <w:rFonts w:ascii="Arial" w:hAnsi="Arial" w:cs="Arial"/>
          <w:color w:val="000000" w:themeColor="text1"/>
        </w:rPr>
      </w:pPr>
    </w:p>
    <w:p w:rsidR="006520B3" w:rsidRPr="000F5AB0" w:rsidRDefault="006520B3" w:rsidP="00F70CA1">
      <w:pPr>
        <w:rPr>
          <w:rStyle w:val="Strong"/>
          <w:rFonts w:ascii="Arial" w:hAnsi="Arial" w:cs="Arial"/>
        </w:rPr>
      </w:pPr>
    </w:p>
    <w:p w:rsidR="006520B3" w:rsidRPr="000F5AB0" w:rsidRDefault="006520B3" w:rsidP="00F70CA1">
      <w:pPr>
        <w:rPr>
          <w:rStyle w:val="Strong"/>
          <w:rFonts w:ascii="Arial" w:hAnsi="Arial" w:cs="Arial"/>
        </w:rPr>
      </w:pPr>
    </w:p>
    <w:p w:rsidR="006520B3" w:rsidRPr="000F5AB0" w:rsidRDefault="006520B3" w:rsidP="00F70CA1">
      <w:pPr>
        <w:rPr>
          <w:rStyle w:val="Strong"/>
          <w:rFonts w:ascii="Arial" w:hAnsi="Arial" w:cs="Arial"/>
        </w:rPr>
      </w:pPr>
    </w:p>
    <w:p w:rsidR="006520B3" w:rsidRPr="000F5AB0" w:rsidRDefault="000F5AB0" w:rsidP="00E746A5">
      <w:pPr>
        <w:pStyle w:val="Heading1"/>
        <w:jc w:val="center"/>
        <w:rPr>
          <w:rFonts w:ascii="Arial" w:hAnsi="Arial" w:cs="Arial"/>
          <w:sz w:val="28"/>
          <w:szCs w:val="28"/>
        </w:rPr>
      </w:pPr>
      <w:r w:rsidRPr="00E746A5">
        <w:rPr>
          <w:rFonts w:ascii="Arial" w:hAnsi="Arial" w:cs="Arial"/>
          <w:sz w:val="24"/>
          <w:szCs w:val="24"/>
        </w:rPr>
        <w:t>Adapted from</w:t>
      </w:r>
      <w:r w:rsidRPr="000F5AB0">
        <w:rPr>
          <w:rFonts w:ascii="Arial" w:hAnsi="Arial" w:cs="Arial"/>
          <w:sz w:val="28"/>
          <w:szCs w:val="28"/>
        </w:rPr>
        <w:t xml:space="preserve">: </w:t>
      </w:r>
      <w:r w:rsidR="006520B3" w:rsidRPr="000F5AB0">
        <w:rPr>
          <w:rFonts w:ascii="Arial" w:hAnsi="Arial" w:cs="Arial"/>
          <w:sz w:val="28"/>
          <w:szCs w:val="28"/>
        </w:rPr>
        <w:t xml:space="preserve">Developing Concepts with Children </w:t>
      </w:r>
      <w:proofErr w:type="gramStart"/>
      <w:r w:rsidR="006520B3" w:rsidRPr="000F5AB0">
        <w:rPr>
          <w:rFonts w:ascii="Arial" w:hAnsi="Arial" w:cs="Arial"/>
          <w:sz w:val="28"/>
          <w:szCs w:val="28"/>
        </w:rPr>
        <w:t>Who</w:t>
      </w:r>
      <w:proofErr w:type="gramEnd"/>
      <w:r w:rsidR="006520B3" w:rsidRPr="000F5AB0">
        <w:rPr>
          <w:rFonts w:ascii="Arial" w:hAnsi="Arial" w:cs="Arial"/>
          <w:sz w:val="28"/>
          <w:szCs w:val="28"/>
        </w:rPr>
        <w:t xml:space="preserve"> are Deaf-Blind</w:t>
      </w:r>
    </w:p>
    <w:p w:rsidR="006520B3" w:rsidRPr="000F5AB0" w:rsidRDefault="006520B3" w:rsidP="00840822">
      <w:pPr>
        <w:pStyle w:val="Heading2"/>
        <w:rPr>
          <w:rFonts w:ascii="Arial" w:hAnsi="Arial" w:cs="Arial"/>
          <w:color w:val="000000" w:themeColor="text1"/>
        </w:rPr>
      </w:pPr>
      <w:r w:rsidRPr="000F5AB0">
        <w:rPr>
          <w:rFonts w:ascii="Arial" w:hAnsi="Arial" w:cs="Arial"/>
          <w:color w:val="000000" w:themeColor="text1"/>
        </w:rPr>
        <w:t>Barbara Miles, M.Ed</w:t>
      </w:r>
      <w:proofErr w:type="gramStart"/>
      <w:r w:rsidRPr="000F5AB0">
        <w:rPr>
          <w:rFonts w:ascii="Arial" w:hAnsi="Arial" w:cs="Arial"/>
          <w:color w:val="000000" w:themeColor="text1"/>
        </w:rPr>
        <w:t>.</w:t>
      </w:r>
      <w:proofErr w:type="gramEnd"/>
      <w:r w:rsidRPr="000F5AB0">
        <w:rPr>
          <w:rFonts w:ascii="Arial" w:hAnsi="Arial" w:cs="Arial"/>
          <w:color w:val="000000" w:themeColor="text1"/>
        </w:rPr>
        <w:br/>
        <w:t xml:space="preserve">Barbara </w:t>
      </w:r>
      <w:proofErr w:type="spellStart"/>
      <w:r w:rsidRPr="000F5AB0">
        <w:rPr>
          <w:rFonts w:ascii="Arial" w:hAnsi="Arial" w:cs="Arial"/>
          <w:color w:val="000000" w:themeColor="text1"/>
        </w:rPr>
        <w:t>McLetchie</w:t>
      </w:r>
      <w:proofErr w:type="spellEnd"/>
      <w:r w:rsidRPr="000F5AB0">
        <w:rPr>
          <w:rFonts w:ascii="Arial" w:hAnsi="Arial" w:cs="Arial"/>
          <w:color w:val="000000" w:themeColor="text1"/>
        </w:rPr>
        <w:t xml:space="preserve">, </w:t>
      </w:r>
      <w:proofErr w:type="spellStart"/>
      <w:r w:rsidRPr="000F5AB0">
        <w:rPr>
          <w:rFonts w:ascii="Arial" w:hAnsi="Arial" w:cs="Arial"/>
          <w:color w:val="000000" w:themeColor="text1"/>
        </w:rPr>
        <w:t>Ph.D</w:t>
      </w:r>
      <w:proofErr w:type="spellEnd"/>
    </w:p>
    <w:p w:rsidR="00840822" w:rsidRPr="000F5AB0" w:rsidRDefault="00840822" w:rsidP="00840822">
      <w:pPr>
        <w:rPr>
          <w:rFonts w:ascii="Arial" w:hAnsi="Arial" w:cs="Arial"/>
        </w:rPr>
      </w:pPr>
    </w:p>
    <w:p w:rsidR="00840822" w:rsidRPr="000F5AB0" w:rsidRDefault="00840822" w:rsidP="00840822">
      <w:pPr>
        <w:rPr>
          <w:rFonts w:ascii="Arial" w:hAnsi="Arial" w:cs="Arial"/>
          <w:sz w:val="28"/>
          <w:szCs w:val="28"/>
        </w:rPr>
      </w:pPr>
      <w:r w:rsidRPr="000F5AB0">
        <w:rPr>
          <w:rFonts w:ascii="Arial" w:hAnsi="Arial" w:cs="Arial"/>
          <w:sz w:val="28"/>
          <w:szCs w:val="28"/>
        </w:rPr>
        <w:t>National Consortium on Deaf-Blindness</w:t>
      </w:r>
    </w:p>
    <w:p w:rsidR="006520B3" w:rsidRPr="000F5AB0" w:rsidRDefault="006520B3" w:rsidP="00F70CA1">
      <w:pPr>
        <w:rPr>
          <w:rStyle w:val="Strong"/>
          <w:rFonts w:ascii="Arial" w:hAnsi="Arial" w:cs="Arial"/>
        </w:rPr>
      </w:pPr>
    </w:p>
    <w:p w:rsidR="00840822" w:rsidRPr="000F5AB0" w:rsidRDefault="006520B3" w:rsidP="00F70CA1">
      <w:pPr>
        <w:rPr>
          <w:rFonts w:ascii="Arial" w:hAnsi="Arial" w:cs="Arial"/>
        </w:rPr>
      </w:pPr>
      <w:r w:rsidRPr="000F5AB0">
        <w:rPr>
          <w:rStyle w:val="Strong"/>
          <w:rFonts w:ascii="Arial" w:hAnsi="Arial" w:cs="Arial"/>
        </w:rPr>
        <w:t>Encourage anticipation and memory by gesturing, signing, and talking about things you have experienced together. Use memory boxes and memory books as concrete references to help facilitate conversations about shared experiences.</w:t>
      </w:r>
      <w:r w:rsidRPr="000F5AB0">
        <w:rPr>
          <w:rFonts w:ascii="Arial" w:hAnsi="Arial" w:cs="Arial"/>
        </w:rPr>
        <w:t xml:space="preserve"> </w:t>
      </w:r>
    </w:p>
    <w:p w:rsidR="00372312" w:rsidRPr="000F5AB0" w:rsidRDefault="00840822" w:rsidP="00840822">
      <w:pPr>
        <w:pStyle w:val="NormalWeb"/>
        <w:rPr>
          <w:rFonts w:ascii="Arial" w:hAnsi="Arial" w:cs="Arial"/>
        </w:rPr>
      </w:pPr>
      <w:r w:rsidRPr="000F5AB0">
        <w:rPr>
          <w:rStyle w:val="Strong"/>
          <w:rFonts w:ascii="Arial" w:hAnsi="Arial" w:cs="Arial"/>
        </w:rPr>
        <w:t>Make experiences tactual and close-up.</w:t>
      </w:r>
      <w:r w:rsidRPr="000F5AB0">
        <w:rPr>
          <w:rFonts w:ascii="Arial" w:hAnsi="Arial" w:cs="Arial"/>
        </w:rPr>
        <w:t xml:space="preserve"> </w:t>
      </w:r>
    </w:p>
    <w:p w:rsidR="00840822" w:rsidRPr="000F5AB0" w:rsidRDefault="00840822" w:rsidP="00840822">
      <w:pPr>
        <w:pStyle w:val="NormalWeb"/>
        <w:rPr>
          <w:rFonts w:ascii="Arial" w:hAnsi="Arial" w:cs="Arial"/>
        </w:rPr>
      </w:pPr>
      <w:r w:rsidRPr="000F5AB0">
        <w:rPr>
          <w:rStyle w:val="Strong"/>
          <w:rFonts w:ascii="Arial" w:hAnsi="Arial" w:cs="Arial"/>
        </w:rPr>
        <w:t>Provide interesting materials that encourage exploration.</w:t>
      </w:r>
      <w:r w:rsidRPr="000F5AB0">
        <w:rPr>
          <w:rFonts w:ascii="Arial" w:hAnsi="Arial" w:cs="Arial"/>
        </w:rPr>
        <w:t xml:space="preserve"> </w:t>
      </w:r>
    </w:p>
    <w:p w:rsidR="00372312" w:rsidRPr="000F5AB0" w:rsidRDefault="00372312" w:rsidP="00840822">
      <w:pPr>
        <w:pStyle w:val="NormalWeb"/>
        <w:rPr>
          <w:rFonts w:ascii="Arial" w:hAnsi="Arial" w:cs="Arial"/>
        </w:rPr>
      </w:pPr>
    </w:p>
    <w:p w:rsidR="00EF2BF4" w:rsidRDefault="00E746A5" w:rsidP="00E746A5">
      <w:pPr>
        <w:autoSpaceDE w:val="0"/>
        <w:autoSpaceDN w:val="0"/>
        <w:adjustRightInd w:val="0"/>
        <w:jc w:val="center"/>
        <w:rPr>
          <w:rFonts w:ascii="Arial" w:hAnsi="Arial" w:cs="Arial"/>
          <w:b/>
          <w:bCs/>
          <w:color w:val="000000" w:themeColor="text1"/>
          <w:sz w:val="28"/>
          <w:szCs w:val="28"/>
        </w:rPr>
      </w:pPr>
      <w:r w:rsidRPr="00E746A5">
        <w:rPr>
          <w:rFonts w:ascii="Arial" w:hAnsi="Arial" w:cs="Arial"/>
          <w:b/>
          <w:bCs/>
          <w:color w:val="000000" w:themeColor="text1"/>
        </w:rPr>
        <w:lastRenderedPageBreak/>
        <w:t>Adapted from</w:t>
      </w:r>
      <w:r>
        <w:rPr>
          <w:rFonts w:ascii="Arial" w:hAnsi="Arial" w:cs="Arial"/>
          <w:b/>
          <w:bCs/>
          <w:color w:val="000000" w:themeColor="text1"/>
          <w:sz w:val="28"/>
          <w:szCs w:val="28"/>
        </w:rPr>
        <w:t xml:space="preserve">:  </w:t>
      </w:r>
      <w:r w:rsidR="00EF2BF4" w:rsidRPr="00E746A5">
        <w:rPr>
          <w:rFonts w:ascii="Arial" w:hAnsi="Arial" w:cs="Arial"/>
          <w:b/>
          <w:bCs/>
          <w:color w:val="000000" w:themeColor="text1"/>
          <w:sz w:val="28"/>
          <w:szCs w:val="28"/>
        </w:rPr>
        <w:t xml:space="preserve">Sensory environments for </w:t>
      </w:r>
      <w:proofErr w:type="spellStart"/>
      <w:r w:rsidR="00EF2BF4" w:rsidRPr="00E746A5">
        <w:rPr>
          <w:rFonts w:ascii="Arial" w:hAnsi="Arial" w:cs="Arial"/>
          <w:b/>
          <w:bCs/>
          <w:color w:val="000000" w:themeColor="text1"/>
          <w:sz w:val="28"/>
          <w:szCs w:val="28"/>
        </w:rPr>
        <w:t>deafblind</w:t>
      </w:r>
      <w:proofErr w:type="spellEnd"/>
      <w:r w:rsidR="00EF2BF4" w:rsidRPr="00E746A5">
        <w:rPr>
          <w:rFonts w:ascii="Arial" w:hAnsi="Arial" w:cs="Arial"/>
          <w:b/>
          <w:bCs/>
          <w:color w:val="000000" w:themeColor="text1"/>
          <w:sz w:val="28"/>
          <w:szCs w:val="28"/>
        </w:rPr>
        <w:t xml:space="preserve"> children and adults</w:t>
      </w:r>
    </w:p>
    <w:p w:rsidR="00E746A5" w:rsidRDefault="00E746A5" w:rsidP="00E746A5">
      <w:pPr>
        <w:autoSpaceDE w:val="0"/>
        <w:autoSpaceDN w:val="0"/>
        <w:adjustRightInd w:val="0"/>
        <w:jc w:val="center"/>
        <w:rPr>
          <w:rFonts w:ascii="Arial" w:hAnsi="Arial" w:cs="Arial"/>
          <w:b/>
          <w:bCs/>
          <w:color w:val="000000" w:themeColor="text1"/>
          <w:sz w:val="28"/>
          <w:szCs w:val="28"/>
        </w:rPr>
      </w:pPr>
    </w:p>
    <w:p w:rsidR="00E746A5" w:rsidRPr="00E746A5" w:rsidRDefault="00E746A5" w:rsidP="00E746A5">
      <w:pPr>
        <w:autoSpaceDE w:val="0"/>
        <w:autoSpaceDN w:val="0"/>
        <w:adjustRightInd w:val="0"/>
        <w:rPr>
          <w:rFonts w:ascii="Arial" w:hAnsi="Arial" w:cs="Arial"/>
          <w:color w:val="000000"/>
        </w:rPr>
      </w:pPr>
      <w:r w:rsidRPr="00E746A5">
        <w:rPr>
          <w:rFonts w:ascii="Arial" w:hAnsi="Arial" w:cs="Arial"/>
          <w:color w:val="000000"/>
        </w:rPr>
        <w:t xml:space="preserve">Sense 101, </w:t>
      </w:r>
      <w:proofErr w:type="spellStart"/>
      <w:r w:rsidRPr="00E746A5">
        <w:rPr>
          <w:rFonts w:ascii="Arial" w:hAnsi="Arial" w:cs="Arial"/>
          <w:color w:val="000000"/>
        </w:rPr>
        <w:t>Pentonville</w:t>
      </w:r>
      <w:proofErr w:type="spellEnd"/>
      <w:r w:rsidRPr="00E746A5">
        <w:rPr>
          <w:rFonts w:ascii="Arial" w:hAnsi="Arial" w:cs="Arial"/>
          <w:color w:val="000000"/>
        </w:rPr>
        <w:t xml:space="preserve"> Road London N1 9LG </w:t>
      </w:r>
    </w:p>
    <w:p w:rsidR="00E746A5" w:rsidRPr="00E746A5" w:rsidRDefault="00E746A5" w:rsidP="00E746A5">
      <w:pPr>
        <w:autoSpaceDE w:val="0"/>
        <w:autoSpaceDN w:val="0"/>
        <w:adjustRightInd w:val="0"/>
        <w:rPr>
          <w:rFonts w:ascii="Arial" w:hAnsi="Arial" w:cs="Arial"/>
          <w:color w:val="000000"/>
        </w:rPr>
      </w:pPr>
      <w:r w:rsidRPr="00E746A5">
        <w:rPr>
          <w:rFonts w:ascii="Arial" w:hAnsi="Arial" w:cs="Arial"/>
          <w:color w:val="000000"/>
        </w:rPr>
        <w:t xml:space="preserve">Copyright Sense 2008 </w:t>
      </w:r>
    </w:p>
    <w:p w:rsidR="00E746A5" w:rsidRPr="00E746A5" w:rsidRDefault="00E746A5" w:rsidP="00E746A5">
      <w:pPr>
        <w:rPr>
          <w:rFonts w:ascii="Arial" w:hAnsi="Arial" w:cs="Arial"/>
          <w:color w:val="000000"/>
        </w:rPr>
      </w:pPr>
      <w:r w:rsidRPr="00E746A5">
        <w:rPr>
          <w:rFonts w:ascii="Arial" w:hAnsi="Arial" w:cs="Arial"/>
          <w:color w:val="000000"/>
        </w:rPr>
        <w:t>Updated June 2012</w:t>
      </w:r>
    </w:p>
    <w:p w:rsidR="00E746A5" w:rsidRDefault="00E746A5" w:rsidP="00EF2BF4">
      <w:pPr>
        <w:autoSpaceDE w:val="0"/>
        <w:autoSpaceDN w:val="0"/>
        <w:adjustRightInd w:val="0"/>
        <w:rPr>
          <w:rFonts w:ascii="Arial" w:hAnsi="Arial" w:cs="Arial"/>
          <w:b/>
          <w:bCs/>
          <w:color w:val="000000" w:themeColor="text1"/>
          <w:sz w:val="28"/>
          <w:szCs w:val="28"/>
        </w:rPr>
      </w:pPr>
    </w:p>
    <w:p w:rsidR="00E746A5" w:rsidRPr="00E746A5" w:rsidRDefault="00E746A5" w:rsidP="00EF2BF4">
      <w:pPr>
        <w:autoSpaceDE w:val="0"/>
        <w:autoSpaceDN w:val="0"/>
        <w:adjustRightInd w:val="0"/>
        <w:rPr>
          <w:rFonts w:ascii="Arial" w:hAnsi="Arial" w:cs="Arial"/>
          <w:b/>
          <w:bCs/>
          <w:color w:val="000000" w:themeColor="text1"/>
          <w:sz w:val="28"/>
          <w:szCs w:val="28"/>
        </w:rPr>
      </w:pPr>
    </w:p>
    <w:p w:rsidR="00EF2BF4" w:rsidRPr="00E746A5" w:rsidRDefault="00EF2BF4" w:rsidP="00EF2BF4">
      <w:pPr>
        <w:autoSpaceDE w:val="0"/>
        <w:autoSpaceDN w:val="0"/>
        <w:adjustRightInd w:val="0"/>
        <w:rPr>
          <w:rFonts w:ascii="Arial" w:hAnsi="Arial" w:cs="Arial"/>
          <w:b/>
          <w:bCs/>
          <w:color w:val="000000" w:themeColor="text1"/>
        </w:rPr>
      </w:pPr>
      <w:r w:rsidRPr="00E746A5">
        <w:rPr>
          <w:rFonts w:ascii="Arial" w:hAnsi="Arial" w:cs="Arial"/>
          <w:b/>
          <w:bCs/>
          <w:color w:val="000000" w:themeColor="text1"/>
        </w:rPr>
        <w:t xml:space="preserve">Why are sensory experiences important for children with multi -sensory impairments? </w:t>
      </w:r>
    </w:p>
    <w:p w:rsidR="00EF2BF4" w:rsidRPr="000F5AB0" w:rsidRDefault="00EF2BF4" w:rsidP="00EF2BF4">
      <w:pPr>
        <w:autoSpaceDE w:val="0"/>
        <w:autoSpaceDN w:val="0"/>
        <w:adjustRightInd w:val="0"/>
        <w:rPr>
          <w:rFonts w:ascii="Arial" w:hAnsi="Arial" w:cs="Arial"/>
          <w:color w:val="22004A"/>
          <w:sz w:val="28"/>
          <w:szCs w:val="28"/>
        </w:rPr>
      </w:pPr>
    </w:p>
    <w:p w:rsidR="00EF2BF4" w:rsidRPr="00E746A5" w:rsidRDefault="00EF2BF4" w:rsidP="00EF2BF4">
      <w:pPr>
        <w:autoSpaceDE w:val="0"/>
        <w:autoSpaceDN w:val="0"/>
        <w:adjustRightInd w:val="0"/>
        <w:rPr>
          <w:rFonts w:ascii="Arial" w:hAnsi="Arial" w:cs="Arial"/>
          <w:color w:val="000000"/>
        </w:rPr>
      </w:pPr>
      <w:r w:rsidRPr="00E746A5">
        <w:rPr>
          <w:rFonts w:ascii="Arial" w:hAnsi="Arial" w:cs="Arial"/>
          <w:color w:val="000000"/>
        </w:rPr>
        <w:t>Children with multi-sensory impairments (MSI) have to cope with a range of sensory d</w:t>
      </w:r>
      <w:r w:rsidR="00372312" w:rsidRPr="00E746A5">
        <w:rPr>
          <w:rFonts w:ascii="Arial" w:hAnsi="Arial" w:cs="Arial"/>
          <w:color w:val="000000"/>
        </w:rPr>
        <w:t xml:space="preserve">ifficulties  . . . </w:t>
      </w:r>
      <w:r w:rsidRPr="00E746A5">
        <w:rPr>
          <w:rFonts w:ascii="Arial" w:hAnsi="Arial" w:cs="Arial"/>
          <w:color w:val="000000"/>
        </w:rPr>
        <w:t xml:space="preserve">which will affect how they develop and learn. </w:t>
      </w:r>
      <w:r w:rsidR="00372312" w:rsidRPr="00E746A5">
        <w:rPr>
          <w:rFonts w:ascii="Arial" w:hAnsi="Arial" w:cs="Arial"/>
          <w:color w:val="000000"/>
        </w:rPr>
        <w:t>. .  I</w:t>
      </w:r>
      <w:r w:rsidRPr="00E746A5">
        <w:rPr>
          <w:rFonts w:ascii="Arial" w:hAnsi="Arial" w:cs="Arial"/>
          <w:color w:val="000000"/>
        </w:rPr>
        <w:t>t is important that ch</w:t>
      </w:r>
      <w:r w:rsidR="00372312" w:rsidRPr="00E746A5">
        <w:rPr>
          <w:rFonts w:ascii="Arial" w:hAnsi="Arial" w:cs="Arial"/>
          <w:color w:val="000000"/>
        </w:rPr>
        <w:t xml:space="preserve">ildren with MSI  . . . </w:t>
      </w:r>
      <w:r w:rsidRPr="00E746A5">
        <w:rPr>
          <w:rFonts w:ascii="Arial" w:hAnsi="Arial" w:cs="Arial"/>
          <w:color w:val="000000"/>
        </w:rPr>
        <w:t>are supported to develop their early play and sensory skills. They may</w:t>
      </w:r>
      <w:r w:rsidR="00372312" w:rsidRPr="00E746A5">
        <w:rPr>
          <w:rFonts w:ascii="Arial" w:hAnsi="Arial" w:cs="Arial"/>
          <w:color w:val="000000"/>
        </w:rPr>
        <w:t xml:space="preserve"> not </w:t>
      </w:r>
      <w:proofErr w:type="spellStart"/>
      <w:r w:rsidR="00372312" w:rsidRPr="00E746A5">
        <w:rPr>
          <w:rFonts w:ascii="Arial" w:hAnsi="Arial" w:cs="Arial"/>
          <w:color w:val="000000"/>
        </w:rPr>
        <w:t>realise</w:t>
      </w:r>
      <w:proofErr w:type="spellEnd"/>
      <w:r w:rsidR="00372312" w:rsidRPr="00E746A5">
        <w:rPr>
          <w:rFonts w:ascii="Arial" w:hAnsi="Arial" w:cs="Arial"/>
          <w:color w:val="000000"/>
        </w:rPr>
        <w:t xml:space="preserve"> there are objects “out there”</w:t>
      </w:r>
      <w:r w:rsidRPr="00E746A5">
        <w:rPr>
          <w:rFonts w:ascii="Arial" w:hAnsi="Arial" w:cs="Arial"/>
          <w:color w:val="000000"/>
        </w:rPr>
        <w:t xml:space="preserve"> waiting to be discovered and played with, and we need to bring this world closer to them. </w:t>
      </w:r>
    </w:p>
    <w:p w:rsidR="00EF2BF4" w:rsidRPr="00E746A5" w:rsidRDefault="00EF2BF4" w:rsidP="00EF2BF4">
      <w:pPr>
        <w:autoSpaceDE w:val="0"/>
        <w:autoSpaceDN w:val="0"/>
        <w:adjustRightInd w:val="0"/>
        <w:rPr>
          <w:rFonts w:ascii="Arial" w:hAnsi="Arial" w:cs="Arial"/>
          <w:color w:val="000000"/>
        </w:rPr>
      </w:pPr>
    </w:p>
    <w:p w:rsidR="00EF2BF4" w:rsidRPr="00E746A5" w:rsidRDefault="00EF2BF4" w:rsidP="00EF2BF4">
      <w:pPr>
        <w:autoSpaceDE w:val="0"/>
        <w:autoSpaceDN w:val="0"/>
        <w:adjustRightInd w:val="0"/>
        <w:rPr>
          <w:rFonts w:ascii="Arial" w:hAnsi="Arial" w:cs="Arial"/>
          <w:color w:val="000000"/>
        </w:rPr>
      </w:pPr>
      <w:r w:rsidRPr="00E746A5">
        <w:rPr>
          <w:rFonts w:ascii="Arial" w:hAnsi="Arial" w:cs="Arial"/>
          <w:color w:val="000000"/>
        </w:rPr>
        <w:t xml:space="preserve">Early stimulation is </w:t>
      </w:r>
      <w:proofErr w:type="gramStart"/>
      <w:r w:rsidRPr="00E746A5">
        <w:rPr>
          <w:rFonts w:ascii="Arial" w:hAnsi="Arial" w:cs="Arial"/>
          <w:color w:val="000000"/>
        </w:rPr>
        <w:t>key</w:t>
      </w:r>
      <w:proofErr w:type="gramEnd"/>
      <w:r w:rsidRPr="00E746A5">
        <w:rPr>
          <w:rFonts w:ascii="Arial" w:hAnsi="Arial" w:cs="Arial"/>
          <w:color w:val="000000"/>
        </w:rPr>
        <w:t xml:space="preserve"> – learn to make use of residual hearing and sight from as young as possible. </w:t>
      </w:r>
    </w:p>
    <w:p w:rsidR="00EF2BF4" w:rsidRPr="00E746A5" w:rsidRDefault="00EF2BF4" w:rsidP="00EF2BF4">
      <w:pPr>
        <w:autoSpaceDE w:val="0"/>
        <w:autoSpaceDN w:val="0"/>
        <w:adjustRightInd w:val="0"/>
        <w:rPr>
          <w:rFonts w:ascii="Arial" w:hAnsi="Arial" w:cs="Arial"/>
          <w:color w:val="00B1BE"/>
        </w:rPr>
      </w:pPr>
    </w:p>
    <w:p w:rsidR="00EF2BF4" w:rsidRPr="00E746A5" w:rsidRDefault="00EF2BF4" w:rsidP="00EF2BF4">
      <w:pPr>
        <w:autoSpaceDE w:val="0"/>
        <w:autoSpaceDN w:val="0"/>
        <w:adjustRightInd w:val="0"/>
        <w:rPr>
          <w:rFonts w:ascii="Arial" w:hAnsi="Arial" w:cs="Arial"/>
          <w:color w:val="000000"/>
        </w:rPr>
      </w:pPr>
      <w:r w:rsidRPr="00E746A5">
        <w:rPr>
          <w:rFonts w:ascii="Arial" w:hAnsi="Arial" w:cs="Arial"/>
          <w:color w:val="000000"/>
        </w:rPr>
        <w:t xml:space="preserve">Some children can only use one sense at a time initially, so do not do too much too quickly – try only one or a few things at a time. </w:t>
      </w:r>
    </w:p>
    <w:p w:rsidR="00EF2BF4" w:rsidRPr="00E746A5" w:rsidRDefault="00EF2BF4" w:rsidP="00EF2BF4">
      <w:pPr>
        <w:autoSpaceDE w:val="0"/>
        <w:autoSpaceDN w:val="0"/>
        <w:adjustRightInd w:val="0"/>
        <w:rPr>
          <w:rFonts w:ascii="Arial" w:hAnsi="Arial" w:cs="Arial"/>
          <w:color w:val="00B1BE"/>
        </w:rPr>
      </w:pPr>
    </w:p>
    <w:p w:rsidR="00EF2BF4" w:rsidRPr="000F5AB0" w:rsidRDefault="00EF2BF4" w:rsidP="00EF2BF4">
      <w:pPr>
        <w:autoSpaceDE w:val="0"/>
        <w:autoSpaceDN w:val="0"/>
        <w:adjustRightInd w:val="0"/>
        <w:rPr>
          <w:rFonts w:ascii="Arial" w:hAnsi="Arial" w:cs="Arial"/>
          <w:color w:val="000000"/>
          <w:sz w:val="28"/>
          <w:szCs w:val="28"/>
        </w:rPr>
      </w:pPr>
      <w:r w:rsidRPr="00E746A5">
        <w:rPr>
          <w:rFonts w:ascii="Arial" w:hAnsi="Arial" w:cs="Arial"/>
          <w:color w:val="000000"/>
        </w:rPr>
        <w:t>Children need time to respond and do things for themselves. Let the child feel for things without pushing them – you can use hand under hand guidance to feel things together</w:t>
      </w:r>
      <w:r w:rsidRPr="000F5AB0">
        <w:rPr>
          <w:rFonts w:ascii="Arial" w:hAnsi="Arial" w:cs="Arial"/>
          <w:color w:val="000000"/>
          <w:sz w:val="28"/>
          <w:szCs w:val="28"/>
        </w:rPr>
        <w:t xml:space="preserve">. </w:t>
      </w:r>
    </w:p>
    <w:p w:rsidR="00EF2BF4" w:rsidRPr="000F5AB0" w:rsidRDefault="00EF2BF4" w:rsidP="00EF2BF4">
      <w:pPr>
        <w:autoSpaceDE w:val="0"/>
        <w:autoSpaceDN w:val="0"/>
        <w:adjustRightInd w:val="0"/>
        <w:rPr>
          <w:rFonts w:ascii="Arial" w:hAnsi="Arial" w:cs="Arial"/>
          <w:color w:val="00B1BE"/>
          <w:sz w:val="23"/>
          <w:szCs w:val="23"/>
        </w:rPr>
      </w:pPr>
    </w:p>
    <w:p w:rsidR="00EF2BF4" w:rsidRPr="00E746A5" w:rsidRDefault="00EF2BF4" w:rsidP="00EF2BF4">
      <w:pPr>
        <w:autoSpaceDE w:val="0"/>
        <w:autoSpaceDN w:val="0"/>
        <w:adjustRightInd w:val="0"/>
        <w:rPr>
          <w:rFonts w:ascii="Arial" w:hAnsi="Arial" w:cs="Arial"/>
          <w:color w:val="000000"/>
        </w:rPr>
      </w:pPr>
      <w:r w:rsidRPr="00E746A5">
        <w:rPr>
          <w:rFonts w:ascii="Arial" w:hAnsi="Arial" w:cs="Arial"/>
          <w:color w:val="000000"/>
        </w:rPr>
        <w:t xml:space="preserve">Observation is important so as not to miss any of the child’s milestones such as increased babbling or increased use of visual or hearing skills. </w:t>
      </w:r>
    </w:p>
    <w:p w:rsidR="00A94FE2" w:rsidRPr="000F5AB0" w:rsidRDefault="00A94FE2" w:rsidP="00EF2BF4">
      <w:pPr>
        <w:rPr>
          <w:rFonts w:ascii="Arial" w:hAnsi="Arial" w:cs="Arial"/>
          <w:color w:val="000000"/>
          <w:sz w:val="28"/>
          <w:szCs w:val="28"/>
        </w:rPr>
      </w:pPr>
    </w:p>
    <w:p w:rsidR="00A94FE2" w:rsidRPr="000F5AB0" w:rsidRDefault="00A94FE2" w:rsidP="00EF2BF4">
      <w:pPr>
        <w:rPr>
          <w:rFonts w:ascii="Arial" w:hAnsi="Arial" w:cs="Arial"/>
          <w:color w:val="000000"/>
          <w:sz w:val="28"/>
          <w:szCs w:val="28"/>
        </w:rPr>
      </w:pPr>
    </w:p>
    <w:p w:rsidR="00A94FE2" w:rsidRPr="00E746A5" w:rsidRDefault="00E746A5" w:rsidP="00E746A5">
      <w:pPr>
        <w:spacing w:before="100" w:beforeAutospacing="1" w:after="100" w:afterAutospacing="1"/>
        <w:jc w:val="center"/>
        <w:outlineLvl w:val="0"/>
        <w:rPr>
          <w:rFonts w:ascii="Arial" w:hAnsi="Arial" w:cs="Arial"/>
          <w:b/>
          <w:bCs/>
          <w:kern w:val="36"/>
          <w:sz w:val="28"/>
          <w:szCs w:val="28"/>
        </w:rPr>
      </w:pPr>
      <w:r w:rsidRPr="00E746A5">
        <w:rPr>
          <w:rFonts w:ascii="Arial" w:hAnsi="Arial" w:cs="Arial"/>
          <w:b/>
          <w:bCs/>
          <w:kern w:val="36"/>
        </w:rPr>
        <w:t>Adapted from</w:t>
      </w:r>
      <w:r>
        <w:rPr>
          <w:rFonts w:ascii="Arial" w:hAnsi="Arial" w:cs="Arial"/>
          <w:b/>
          <w:bCs/>
          <w:kern w:val="36"/>
          <w:sz w:val="28"/>
          <w:szCs w:val="28"/>
        </w:rPr>
        <w:t xml:space="preserve">:  </w:t>
      </w:r>
      <w:r w:rsidR="00A94FE2" w:rsidRPr="00E746A5">
        <w:rPr>
          <w:rFonts w:ascii="Arial" w:hAnsi="Arial" w:cs="Arial"/>
          <w:b/>
          <w:bCs/>
          <w:kern w:val="36"/>
          <w:sz w:val="28"/>
          <w:szCs w:val="28"/>
        </w:rPr>
        <w:t>What a Concept!</w:t>
      </w:r>
    </w:p>
    <w:p w:rsidR="00372312" w:rsidRPr="000F5AB0" w:rsidRDefault="00372312" w:rsidP="00A94FE2">
      <w:pPr>
        <w:spacing w:before="100" w:beforeAutospacing="1" w:after="100" w:afterAutospacing="1"/>
        <w:outlineLvl w:val="0"/>
        <w:rPr>
          <w:rFonts w:ascii="Arial" w:hAnsi="Arial" w:cs="Arial"/>
          <w:b/>
          <w:bCs/>
          <w:kern w:val="36"/>
          <w:sz w:val="48"/>
          <w:szCs w:val="48"/>
        </w:rPr>
      </w:pPr>
      <w:r w:rsidRPr="000F5AB0">
        <w:rPr>
          <w:rFonts w:ascii="Arial" w:hAnsi="Arial" w:cs="Arial"/>
          <w:b/>
        </w:rPr>
        <w:t xml:space="preserve">By Jim </w:t>
      </w:r>
      <w:proofErr w:type="spellStart"/>
      <w:r w:rsidRPr="000F5AB0">
        <w:rPr>
          <w:rFonts w:ascii="Arial" w:hAnsi="Arial" w:cs="Arial"/>
          <w:b/>
        </w:rPr>
        <w:t>Durkel</w:t>
      </w:r>
      <w:proofErr w:type="spellEnd"/>
      <w:r w:rsidRPr="000F5AB0">
        <w:rPr>
          <w:rFonts w:ascii="Arial" w:hAnsi="Arial" w:cs="Arial"/>
          <w:b/>
        </w:rPr>
        <w:t>, CCC-SPL/A and Statewide Staff Development Coordinator, 2000</w:t>
      </w:r>
    </w:p>
    <w:p w:rsidR="00A94FE2" w:rsidRPr="000F5AB0" w:rsidRDefault="00A94FE2" w:rsidP="00A94FE2">
      <w:pPr>
        <w:pStyle w:val="NormalWeb"/>
        <w:rPr>
          <w:rFonts w:ascii="Arial" w:hAnsi="Arial" w:cs="Arial"/>
        </w:rPr>
      </w:pPr>
      <w:r w:rsidRPr="000F5AB0">
        <w:rPr>
          <w:rFonts w:ascii="Arial" w:hAnsi="Arial" w:cs="Arial"/>
        </w:rPr>
        <w:t>How do we help a child with visual impairments develop a solid base of concept development? The key is not to so much tell the child about the world around them, as it is to provide the child with experiences that allow them create these concepts for themselve</w:t>
      </w:r>
      <w:r w:rsidR="001D38F4" w:rsidRPr="000F5AB0">
        <w:rPr>
          <w:rFonts w:ascii="Arial" w:hAnsi="Arial" w:cs="Arial"/>
        </w:rPr>
        <w:t xml:space="preserve">s. . . </w:t>
      </w:r>
      <w:r w:rsidRPr="000F5AB0">
        <w:rPr>
          <w:rFonts w:ascii="Arial" w:hAnsi="Arial" w:cs="Arial"/>
        </w:rPr>
        <w:t xml:space="preserve">You can use words to describe what the child is experiencing, but don't use words without the experience. </w:t>
      </w:r>
    </w:p>
    <w:p w:rsidR="00E746A5" w:rsidRDefault="00A94FE2" w:rsidP="00A94FE2">
      <w:pPr>
        <w:pStyle w:val="NormalWeb"/>
        <w:rPr>
          <w:rFonts w:ascii="Arial" w:hAnsi="Arial" w:cs="Arial"/>
        </w:rPr>
      </w:pPr>
      <w:r w:rsidRPr="000F5AB0">
        <w:rPr>
          <w:rFonts w:ascii="Arial" w:hAnsi="Arial" w:cs="Arial"/>
        </w:rPr>
        <w:t xml:space="preserve">Another way to help the child develop these concepts is to give them opportunities for exploration and play. </w:t>
      </w:r>
    </w:p>
    <w:p w:rsidR="00372312" w:rsidRPr="000F5AB0" w:rsidRDefault="00A94FE2" w:rsidP="00A94FE2">
      <w:pPr>
        <w:pStyle w:val="NormalWeb"/>
        <w:rPr>
          <w:rFonts w:ascii="Arial" w:hAnsi="Arial" w:cs="Arial"/>
        </w:rPr>
      </w:pPr>
      <w:r w:rsidRPr="000F5AB0">
        <w:rPr>
          <w:rFonts w:ascii="Arial" w:hAnsi="Arial" w:cs="Arial"/>
        </w:rPr>
        <w:lastRenderedPageBreak/>
        <w:t xml:space="preserve">Children need toys that help them make comparisons. If we give a child blocks to play with, we should give her all types of blocks. She needs LEGOs and wooden blocks and big blocks and small blocks; so that she can compare and discover for herself what makes a block a block. </w:t>
      </w:r>
    </w:p>
    <w:p w:rsidR="00A94FE2" w:rsidRPr="000F5AB0" w:rsidRDefault="00A94FE2" w:rsidP="00A94FE2">
      <w:pPr>
        <w:pStyle w:val="NormalWeb"/>
        <w:rPr>
          <w:rFonts w:ascii="Arial" w:hAnsi="Arial" w:cs="Arial"/>
        </w:rPr>
      </w:pPr>
      <w:r w:rsidRPr="000F5AB0">
        <w:rPr>
          <w:rFonts w:ascii="Arial" w:hAnsi="Arial" w:cs="Arial"/>
        </w:rPr>
        <w:t xml:space="preserve">Toys and objects should respond to the child's actions. The child needs to have things that she can squeeze, rattle, open, close, stack, turn, pull apart, and put together. </w:t>
      </w:r>
    </w:p>
    <w:p w:rsidR="00A94FE2" w:rsidRPr="000F5AB0" w:rsidRDefault="00A94FE2" w:rsidP="00A94FE2">
      <w:pPr>
        <w:pStyle w:val="NormalWeb"/>
        <w:rPr>
          <w:rFonts w:ascii="Arial" w:hAnsi="Arial" w:cs="Arial"/>
        </w:rPr>
      </w:pPr>
      <w:r w:rsidRPr="000F5AB0">
        <w:rPr>
          <w:rFonts w:ascii="Arial" w:hAnsi="Arial" w:cs="Arial"/>
        </w:rPr>
        <w:t>Provide</w:t>
      </w:r>
      <w:r w:rsidR="00372312" w:rsidRPr="000F5AB0">
        <w:rPr>
          <w:rFonts w:ascii="Arial" w:hAnsi="Arial" w:cs="Arial"/>
        </w:rPr>
        <w:t xml:space="preserve"> the child with real, </w:t>
      </w:r>
      <w:proofErr w:type="spellStart"/>
      <w:r w:rsidR="00372312" w:rsidRPr="000F5AB0">
        <w:rPr>
          <w:rFonts w:ascii="Arial" w:hAnsi="Arial" w:cs="Arial"/>
        </w:rPr>
        <w:t>every day</w:t>
      </w:r>
      <w:proofErr w:type="spellEnd"/>
      <w:r w:rsidR="00372312" w:rsidRPr="000F5AB0">
        <w:rPr>
          <w:rFonts w:ascii="Arial" w:hAnsi="Arial" w:cs="Arial"/>
        </w:rPr>
        <w:t xml:space="preserve"> </w:t>
      </w:r>
      <w:r w:rsidRPr="000F5AB0">
        <w:rPr>
          <w:rFonts w:ascii="Arial" w:hAnsi="Arial" w:cs="Arial"/>
        </w:rPr>
        <w:t xml:space="preserve">objects. </w:t>
      </w:r>
      <w:proofErr w:type="gramStart"/>
      <w:r w:rsidRPr="000F5AB0">
        <w:rPr>
          <w:rFonts w:ascii="Arial" w:hAnsi="Arial" w:cs="Arial"/>
        </w:rPr>
        <w:t>Pots and pans, cups, plates, forks, blankets, brooms, TV remotes, toilet paper, towels, and sponges.</w:t>
      </w:r>
      <w:proofErr w:type="gramEnd"/>
      <w:r w:rsidRPr="000F5AB0">
        <w:rPr>
          <w:rFonts w:ascii="Arial" w:hAnsi="Arial" w:cs="Arial"/>
        </w:rPr>
        <w:t xml:space="preserve"> </w:t>
      </w:r>
    </w:p>
    <w:p w:rsidR="00372312" w:rsidRPr="000F5AB0" w:rsidRDefault="00A94FE2" w:rsidP="00A94FE2">
      <w:pPr>
        <w:pStyle w:val="NormalWeb"/>
        <w:rPr>
          <w:rFonts w:ascii="Arial" w:hAnsi="Arial" w:cs="Arial"/>
        </w:rPr>
      </w:pPr>
      <w:r w:rsidRPr="000F5AB0">
        <w:rPr>
          <w:rFonts w:ascii="Arial" w:hAnsi="Arial" w:cs="Arial"/>
        </w:rPr>
        <w:t xml:space="preserve">We need to provide experiences. We need to take the child with us </w:t>
      </w:r>
      <w:r w:rsidR="00372312" w:rsidRPr="000F5AB0">
        <w:rPr>
          <w:rFonts w:ascii="Arial" w:hAnsi="Arial" w:cs="Arial"/>
        </w:rPr>
        <w:t xml:space="preserve">  . . .</w:t>
      </w:r>
    </w:p>
    <w:p w:rsidR="00372312" w:rsidRPr="000F5AB0" w:rsidRDefault="00A94FE2" w:rsidP="00A94FE2">
      <w:pPr>
        <w:pStyle w:val="NormalWeb"/>
        <w:rPr>
          <w:rFonts w:ascii="Arial" w:hAnsi="Arial" w:cs="Arial"/>
        </w:rPr>
      </w:pPr>
      <w:r w:rsidRPr="000F5AB0">
        <w:rPr>
          <w:rFonts w:ascii="Arial" w:hAnsi="Arial" w:cs="Arial"/>
        </w:rPr>
        <w:t>Hooking new learning on to old concepts is one way to help the child learn more about her world in a meaningful way. It allows the child to try new</w:t>
      </w:r>
      <w:r w:rsidR="00372312" w:rsidRPr="000F5AB0">
        <w:rPr>
          <w:rFonts w:ascii="Arial" w:hAnsi="Arial" w:cs="Arial"/>
        </w:rPr>
        <w:t xml:space="preserve"> things . . .</w:t>
      </w:r>
      <w:r w:rsidRPr="000F5AB0">
        <w:rPr>
          <w:rFonts w:ascii="Arial" w:hAnsi="Arial" w:cs="Arial"/>
        </w:rPr>
        <w:t xml:space="preserve"> New things should not be totally new</w:t>
      </w:r>
      <w:r w:rsidR="00372312" w:rsidRPr="000F5AB0">
        <w:rPr>
          <w:rFonts w:ascii="Arial" w:hAnsi="Arial" w:cs="Arial"/>
        </w:rPr>
        <w:t xml:space="preserve">.  . . </w:t>
      </w:r>
      <w:r w:rsidRPr="000F5AB0">
        <w:rPr>
          <w:rFonts w:ascii="Arial" w:hAnsi="Arial" w:cs="Arial"/>
        </w:rPr>
        <w:t xml:space="preserve">Some part of the new thing should be familiar to the child. </w:t>
      </w:r>
    </w:p>
    <w:p w:rsidR="00372312" w:rsidRPr="000F5AB0" w:rsidRDefault="00A94FE2" w:rsidP="00A94FE2">
      <w:pPr>
        <w:pStyle w:val="NormalWeb"/>
        <w:rPr>
          <w:rFonts w:ascii="Arial" w:hAnsi="Arial" w:cs="Arial"/>
        </w:rPr>
      </w:pPr>
      <w:r w:rsidRPr="000F5AB0">
        <w:rPr>
          <w:rFonts w:ascii="Arial" w:hAnsi="Arial" w:cs="Arial"/>
        </w:rPr>
        <w:t xml:space="preserve">Children need lots of time to try something over and over in order to make sense of it. Let your child play. Let your child direct the play. You can join in and play with your child, but do what she is doing before you try to show the child something new. </w:t>
      </w:r>
    </w:p>
    <w:p w:rsidR="00A94FE2" w:rsidRPr="000F5AB0" w:rsidRDefault="00A94FE2" w:rsidP="00EF2BF4">
      <w:pPr>
        <w:rPr>
          <w:rFonts w:ascii="Arial" w:hAnsi="Arial" w:cs="Arial"/>
        </w:rPr>
      </w:pPr>
    </w:p>
    <w:p w:rsidR="00AF34E4" w:rsidRPr="000F5AB0" w:rsidRDefault="00AF34E4" w:rsidP="00EF2BF4">
      <w:pPr>
        <w:rPr>
          <w:rFonts w:ascii="Arial" w:hAnsi="Arial" w:cs="Arial"/>
        </w:rPr>
      </w:pPr>
    </w:p>
    <w:sectPr w:rsidR="00AF34E4" w:rsidRPr="000F5AB0" w:rsidSect="001E0DF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nstantia">
    <w:altName w:val="Constantia"/>
    <w:panose1 w:val="02030602050306030303"/>
    <w:charset w:val="00"/>
    <w:family w:val="roman"/>
    <w:pitch w:val="variable"/>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49E1"/>
    <w:multiLevelType w:val="hybridMultilevel"/>
    <w:tmpl w:val="9DFE9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C7176C"/>
    <w:multiLevelType w:val="hybridMultilevel"/>
    <w:tmpl w:val="F476F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7C2029"/>
    <w:multiLevelType w:val="multilevel"/>
    <w:tmpl w:val="39F2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F70CA1"/>
    <w:rsid w:val="00080AC1"/>
    <w:rsid w:val="000F5AB0"/>
    <w:rsid w:val="001D38F4"/>
    <w:rsid w:val="001E0DF2"/>
    <w:rsid w:val="00372312"/>
    <w:rsid w:val="003E0F07"/>
    <w:rsid w:val="006520B3"/>
    <w:rsid w:val="0072430A"/>
    <w:rsid w:val="00840822"/>
    <w:rsid w:val="00891B84"/>
    <w:rsid w:val="00934694"/>
    <w:rsid w:val="00943BFF"/>
    <w:rsid w:val="00A37785"/>
    <w:rsid w:val="00A94FE2"/>
    <w:rsid w:val="00AE684C"/>
    <w:rsid w:val="00AF34E4"/>
    <w:rsid w:val="00E2772D"/>
    <w:rsid w:val="00E746A5"/>
    <w:rsid w:val="00EF2BF4"/>
    <w:rsid w:val="00F70C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0DF2"/>
    <w:rPr>
      <w:sz w:val="24"/>
      <w:szCs w:val="24"/>
    </w:rPr>
  </w:style>
  <w:style w:type="paragraph" w:styleId="Heading1">
    <w:name w:val="heading 1"/>
    <w:basedOn w:val="Normal"/>
    <w:link w:val="Heading1Char"/>
    <w:uiPriority w:val="9"/>
    <w:qFormat/>
    <w:rsid w:val="00F70CA1"/>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A377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A3778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6520B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
    <w:name w:val="Pa4"/>
    <w:basedOn w:val="Normal"/>
    <w:next w:val="Normal"/>
    <w:uiPriority w:val="99"/>
    <w:rsid w:val="00F70CA1"/>
    <w:pPr>
      <w:autoSpaceDE w:val="0"/>
      <w:autoSpaceDN w:val="0"/>
      <w:adjustRightInd w:val="0"/>
      <w:spacing w:line="221" w:lineRule="atLeast"/>
    </w:pPr>
    <w:rPr>
      <w:rFonts w:ascii="Constantia" w:hAnsi="Constantia"/>
    </w:rPr>
  </w:style>
  <w:style w:type="paragraph" w:customStyle="1" w:styleId="Default">
    <w:name w:val="Default"/>
    <w:rsid w:val="00F70CA1"/>
    <w:pPr>
      <w:autoSpaceDE w:val="0"/>
      <w:autoSpaceDN w:val="0"/>
      <w:adjustRightInd w:val="0"/>
    </w:pPr>
    <w:rPr>
      <w:rFonts w:ascii="Constantia" w:hAnsi="Constantia" w:cs="Constantia"/>
      <w:color w:val="000000"/>
      <w:sz w:val="24"/>
      <w:szCs w:val="24"/>
    </w:rPr>
  </w:style>
  <w:style w:type="paragraph" w:customStyle="1" w:styleId="Pa3">
    <w:name w:val="Pa3"/>
    <w:basedOn w:val="Default"/>
    <w:next w:val="Default"/>
    <w:uiPriority w:val="99"/>
    <w:rsid w:val="00F70CA1"/>
    <w:pPr>
      <w:spacing w:line="241" w:lineRule="atLeast"/>
    </w:pPr>
    <w:rPr>
      <w:rFonts w:cs="Times New Roman"/>
      <w:color w:val="auto"/>
    </w:rPr>
  </w:style>
  <w:style w:type="character" w:customStyle="1" w:styleId="A3">
    <w:name w:val="A3"/>
    <w:uiPriority w:val="99"/>
    <w:rsid w:val="00F70CA1"/>
    <w:rPr>
      <w:rFonts w:cs="Constantia"/>
      <w:color w:val="221E1F"/>
      <w:sz w:val="22"/>
      <w:szCs w:val="22"/>
    </w:rPr>
  </w:style>
  <w:style w:type="paragraph" w:styleId="NormalWeb">
    <w:name w:val="Normal (Web)"/>
    <w:basedOn w:val="Normal"/>
    <w:uiPriority w:val="99"/>
    <w:unhideWhenUsed/>
    <w:rsid w:val="00F70CA1"/>
    <w:pPr>
      <w:spacing w:before="100" w:beforeAutospacing="1" w:after="100" w:afterAutospacing="1"/>
    </w:pPr>
  </w:style>
  <w:style w:type="character" w:styleId="Emphasis">
    <w:name w:val="Emphasis"/>
    <w:basedOn w:val="DefaultParagraphFont"/>
    <w:uiPriority w:val="20"/>
    <w:qFormat/>
    <w:rsid w:val="00F70CA1"/>
    <w:rPr>
      <w:i/>
      <w:iCs/>
    </w:rPr>
  </w:style>
  <w:style w:type="character" w:customStyle="1" w:styleId="Heading1Char">
    <w:name w:val="Heading 1 Char"/>
    <w:basedOn w:val="DefaultParagraphFont"/>
    <w:link w:val="Heading1"/>
    <w:uiPriority w:val="9"/>
    <w:rsid w:val="00F70CA1"/>
    <w:rPr>
      <w:b/>
      <w:bCs/>
      <w:kern w:val="36"/>
      <w:sz w:val="48"/>
      <w:szCs w:val="48"/>
    </w:rPr>
  </w:style>
  <w:style w:type="character" w:customStyle="1" w:styleId="Heading2Char">
    <w:name w:val="Heading 2 Char"/>
    <w:basedOn w:val="DefaultParagraphFont"/>
    <w:link w:val="Heading2"/>
    <w:rsid w:val="00A3778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A37785"/>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6520B3"/>
    <w:rPr>
      <w:b/>
      <w:bCs/>
    </w:rPr>
  </w:style>
  <w:style w:type="character" w:customStyle="1" w:styleId="Heading4Char">
    <w:name w:val="Heading 4 Char"/>
    <w:basedOn w:val="DefaultParagraphFont"/>
    <w:link w:val="Heading4"/>
    <w:semiHidden/>
    <w:rsid w:val="006520B3"/>
    <w:rPr>
      <w:rFonts w:asciiTheme="majorHAnsi" w:eastAsiaTheme="majorEastAsia" w:hAnsiTheme="majorHAnsi" w:cstheme="majorBidi"/>
      <w:b/>
      <w:bCs/>
      <w:i/>
      <w:iCs/>
      <w:color w:val="4F81BD" w:themeColor="accent1"/>
      <w:sz w:val="24"/>
      <w:szCs w:val="24"/>
    </w:rPr>
  </w:style>
  <w:style w:type="character" w:styleId="Hyperlink">
    <w:name w:val="Hyperlink"/>
    <w:basedOn w:val="DefaultParagraphFont"/>
    <w:uiPriority w:val="99"/>
    <w:unhideWhenUsed/>
    <w:rsid w:val="006520B3"/>
    <w:rPr>
      <w:color w:val="0000FF"/>
      <w:u w:val="single"/>
    </w:rPr>
  </w:style>
  <w:style w:type="paragraph" w:styleId="ListParagraph">
    <w:name w:val="List Paragraph"/>
    <w:basedOn w:val="Normal"/>
    <w:uiPriority w:val="34"/>
    <w:qFormat/>
    <w:rsid w:val="000F5AB0"/>
    <w:pPr>
      <w:ind w:left="720"/>
      <w:contextualSpacing/>
    </w:pPr>
  </w:style>
</w:styles>
</file>

<file path=word/webSettings.xml><?xml version="1.0" encoding="utf-8"?>
<w:webSettings xmlns:r="http://schemas.openxmlformats.org/officeDocument/2006/relationships" xmlns:w="http://schemas.openxmlformats.org/wordprocessingml/2006/main">
  <w:divs>
    <w:div w:id="1708468">
      <w:bodyDiv w:val="1"/>
      <w:marLeft w:val="2"/>
      <w:marRight w:val="0"/>
      <w:marTop w:val="0"/>
      <w:marBottom w:val="0"/>
      <w:divBdr>
        <w:top w:val="none" w:sz="0" w:space="0" w:color="auto"/>
        <w:left w:val="none" w:sz="0" w:space="0" w:color="auto"/>
        <w:bottom w:val="none" w:sz="0" w:space="0" w:color="auto"/>
        <w:right w:val="none" w:sz="0" w:space="0" w:color="auto"/>
      </w:divBdr>
    </w:div>
    <w:div w:id="275604080">
      <w:bodyDiv w:val="1"/>
      <w:marLeft w:val="2"/>
      <w:marRight w:val="5"/>
      <w:marTop w:val="0"/>
      <w:marBottom w:val="0"/>
      <w:divBdr>
        <w:top w:val="none" w:sz="0" w:space="0" w:color="auto"/>
        <w:left w:val="none" w:sz="0" w:space="0" w:color="auto"/>
        <w:bottom w:val="none" w:sz="0" w:space="0" w:color="auto"/>
        <w:right w:val="none" w:sz="0" w:space="0" w:color="auto"/>
      </w:divBdr>
    </w:div>
    <w:div w:id="1151100821">
      <w:bodyDiv w:val="1"/>
      <w:marLeft w:val="2"/>
      <w:marRight w:val="0"/>
      <w:marTop w:val="0"/>
      <w:marBottom w:val="0"/>
      <w:divBdr>
        <w:top w:val="none" w:sz="0" w:space="0" w:color="auto"/>
        <w:left w:val="none" w:sz="0" w:space="0" w:color="auto"/>
        <w:bottom w:val="none" w:sz="0" w:space="0" w:color="auto"/>
        <w:right w:val="none" w:sz="0" w:space="0" w:color="auto"/>
      </w:divBdr>
    </w:div>
    <w:div w:id="1323777524">
      <w:bodyDiv w:val="1"/>
      <w:marLeft w:val="2"/>
      <w:marRight w:val="0"/>
      <w:marTop w:val="0"/>
      <w:marBottom w:val="0"/>
      <w:divBdr>
        <w:top w:val="none" w:sz="0" w:space="0" w:color="auto"/>
        <w:left w:val="none" w:sz="0" w:space="0" w:color="auto"/>
        <w:bottom w:val="none" w:sz="0" w:space="0" w:color="auto"/>
        <w:right w:val="none" w:sz="0" w:space="0" w:color="auto"/>
      </w:divBdr>
    </w:div>
    <w:div w:id="1399088830">
      <w:bodyDiv w:val="1"/>
      <w:marLeft w:val="0"/>
      <w:marRight w:val="0"/>
      <w:marTop w:val="0"/>
      <w:marBottom w:val="0"/>
      <w:divBdr>
        <w:top w:val="none" w:sz="0" w:space="0" w:color="auto"/>
        <w:left w:val="none" w:sz="0" w:space="0" w:color="auto"/>
        <w:bottom w:val="none" w:sz="0" w:space="0" w:color="auto"/>
        <w:right w:val="none" w:sz="0" w:space="0" w:color="auto"/>
      </w:divBdr>
      <w:divsChild>
        <w:div w:id="1342510450">
          <w:marLeft w:val="0"/>
          <w:marRight w:val="0"/>
          <w:marTop w:val="0"/>
          <w:marBottom w:val="0"/>
          <w:divBdr>
            <w:top w:val="none" w:sz="0" w:space="0" w:color="auto"/>
            <w:left w:val="none" w:sz="0" w:space="0" w:color="auto"/>
            <w:bottom w:val="none" w:sz="0" w:space="0" w:color="auto"/>
            <w:right w:val="none" w:sz="0" w:space="0" w:color="auto"/>
          </w:divBdr>
          <w:divsChild>
            <w:div w:id="245576629">
              <w:marLeft w:val="0"/>
              <w:marRight w:val="0"/>
              <w:marTop w:val="0"/>
              <w:marBottom w:val="0"/>
              <w:divBdr>
                <w:top w:val="none" w:sz="0" w:space="0" w:color="auto"/>
                <w:left w:val="none" w:sz="0" w:space="0" w:color="auto"/>
                <w:bottom w:val="none" w:sz="0" w:space="0" w:color="auto"/>
                <w:right w:val="none" w:sz="0" w:space="0" w:color="auto"/>
              </w:divBdr>
              <w:divsChild>
                <w:div w:id="1961450012">
                  <w:marLeft w:val="0"/>
                  <w:marRight w:val="0"/>
                  <w:marTop w:val="0"/>
                  <w:marBottom w:val="0"/>
                  <w:divBdr>
                    <w:top w:val="none" w:sz="0" w:space="0" w:color="auto"/>
                    <w:left w:val="none" w:sz="0" w:space="0" w:color="auto"/>
                    <w:bottom w:val="none" w:sz="0" w:space="0" w:color="auto"/>
                    <w:right w:val="none" w:sz="0" w:space="0" w:color="auto"/>
                  </w:divBdr>
                  <w:divsChild>
                    <w:div w:id="1854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860949">
      <w:bodyDiv w:val="1"/>
      <w:marLeft w:val="0"/>
      <w:marRight w:val="0"/>
      <w:marTop w:val="0"/>
      <w:marBottom w:val="0"/>
      <w:divBdr>
        <w:top w:val="none" w:sz="0" w:space="0" w:color="auto"/>
        <w:left w:val="none" w:sz="0" w:space="0" w:color="auto"/>
        <w:bottom w:val="none" w:sz="0" w:space="0" w:color="auto"/>
        <w:right w:val="none" w:sz="0" w:space="0" w:color="auto"/>
      </w:divBdr>
      <w:divsChild>
        <w:div w:id="399909636">
          <w:marLeft w:val="0"/>
          <w:marRight w:val="0"/>
          <w:marTop w:val="0"/>
          <w:marBottom w:val="0"/>
          <w:divBdr>
            <w:top w:val="none" w:sz="0" w:space="0" w:color="auto"/>
            <w:left w:val="none" w:sz="0" w:space="0" w:color="auto"/>
            <w:bottom w:val="none" w:sz="0" w:space="0" w:color="auto"/>
            <w:right w:val="none" w:sz="0" w:space="0" w:color="auto"/>
          </w:divBdr>
          <w:divsChild>
            <w:div w:id="662123451">
              <w:marLeft w:val="0"/>
              <w:marRight w:val="0"/>
              <w:marTop w:val="0"/>
              <w:marBottom w:val="0"/>
              <w:divBdr>
                <w:top w:val="none" w:sz="0" w:space="0" w:color="auto"/>
                <w:left w:val="none" w:sz="0" w:space="0" w:color="auto"/>
                <w:bottom w:val="none" w:sz="0" w:space="0" w:color="auto"/>
                <w:right w:val="none" w:sz="0" w:space="0" w:color="auto"/>
              </w:divBdr>
              <w:divsChild>
                <w:div w:id="173277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623501">
      <w:bodyDiv w:val="1"/>
      <w:marLeft w:val="2"/>
      <w:marRight w:val="5"/>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1662</Words>
  <Characters>8414</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GVSD 61</Company>
  <LinksUpToDate>false</LinksUpToDate>
  <CharactersWithSpaces>10056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jlitman</dc:creator>
  <cp:keywords/>
  <dc:description/>
  <cp:lastModifiedBy>jlitman</cp:lastModifiedBy>
  <cp:revision>2</cp:revision>
  <dcterms:created xsi:type="dcterms:W3CDTF">2013-10-03T23:14:00Z</dcterms:created>
  <dcterms:modified xsi:type="dcterms:W3CDTF">2013-10-03T23:14:00Z</dcterms:modified>
</cp:coreProperties>
</file>